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8922" w14:textId="3D79231F" w:rsidR="00074300" w:rsidRDefault="2A583C8E" w:rsidP="7CFEC31A">
      <w:pPr>
        <w:spacing w:before="65" w:line="276" w:lineRule="auto"/>
        <w:jc w:val="both"/>
        <w:rPr>
          <w:rFonts w:ascii="Open Sans" w:eastAsia="Open Sans" w:hAnsi="Open Sans" w:cs="Open Sans"/>
          <w:color w:val="000000" w:themeColor="text1"/>
          <w:sz w:val="20"/>
          <w:szCs w:val="20"/>
        </w:rPr>
      </w:pPr>
      <w:r w:rsidRPr="7CFEC31A">
        <w:rPr>
          <w:rFonts w:ascii="Open Sans" w:eastAsia="Open Sans" w:hAnsi="Open Sans" w:cs="Open Sans"/>
          <w:color w:val="000000" w:themeColor="text1"/>
          <w:sz w:val="20"/>
          <w:szCs w:val="20"/>
        </w:rPr>
        <w:t>The Tennessee Sunshine Law passed by the General Assembly in 1974 requires that meetings of State, City and County Government bodies be opened to the public and that any such governmental body give adequate public notice of such meeting.</w:t>
      </w:r>
    </w:p>
    <w:p w14:paraId="19D2715D" w14:textId="02613F36" w:rsidR="00074300" w:rsidRDefault="2A583C8E" w:rsidP="7D8816B1">
      <w:pPr>
        <w:spacing w:before="65" w:line="276" w:lineRule="auto"/>
        <w:jc w:val="both"/>
        <w:rPr>
          <w:rFonts w:ascii="Open Sans" w:eastAsia="Open Sans" w:hAnsi="Open Sans" w:cs="Open Sans"/>
          <w:color w:val="000000" w:themeColor="text1"/>
          <w:sz w:val="20"/>
          <w:szCs w:val="20"/>
        </w:rPr>
      </w:pPr>
      <w:r w:rsidRPr="7D8816B1">
        <w:rPr>
          <w:rFonts w:ascii="Open Sans" w:eastAsia="Open Sans" w:hAnsi="Open Sans" w:cs="Open Sans"/>
          <w:b/>
          <w:bCs/>
          <w:color w:val="000000" w:themeColor="text1"/>
          <w:sz w:val="20"/>
          <w:szCs w:val="20"/>
        </w:rPr>
        <w:t>DATE:</w:t>
      </w:r>
      <w:r>
        <w:tab/>
      </w:r>
      <w:r>
        <w:tab/>
      </w:r>
      <w:r>
        <w:tab/>
      </w:r>
      <w:r w:rsidR="006F556B">
        <w:rPr>
          <w:rFonts w:ascii="Open Sans" w:eastAsia="Open Sans" w:hAnsi="Open Sans" w:cs="Open Sans"/>
          <w:color w:val="000000" w:themeColor="text1"/>
          <w:sz w:val="20"/>
          <w:szCs w:val="20"/>
        </w:rPr>
        <w:t xml:space="preserve">May </w:t>
      </w:r>
      <w:r w:rsidR="007F6F59">
        <w:rPr>
          <w:rFonts w:ascii="Open Sans" w:eastAsia="Open Sans" w:hAnsi="Open Sans" w:cs="Open Sans"/>
          <w:color w:val="000000" w:themeColor="text1"/>
          <w:sz w:val="20"/>
          <w:szCs w:val="20"/>
        </w:rPr>
        <w:t>27</w:t>
      </w:r>
      <w:r w:rsidR="4FAF5E25" w:rsidRPr="7D8816B1">
        <w:rPr>
          <w:rFonts w:ascii="Open Sans" w:eastAsia="Open Sans" w:hAnsi="Open Sans" w:cs="Open Sans"/>
          <w:color w:val="000000" w:themeColor="text1"/>
          <w:sz w:val="20"/>
          <w:szCs w:val="20"/>
        </w:rPr>
        <w:t>,</w:t>
      </w:r>
      <w:r w:rsidRPr="7D8816B1">
        <w:rPr>
          <w:rFonts w:ascii="Open Sans" w:eastAsia="Open Sans" w:hAnsi="Open Sans" w:cs="Open Sans"/>
          <w:color w:val="000000" w:themeColor="text1"/>
          <w:sz w:val="20"/>
          <w:szCs w:val="20"/>
        </w:rPr>
        <w:t xml:space="preserve"> 202</w:t>
      </w:r>
      <w:r w:rsidR="00CD0D0A">
        <w:rPr>
          <w:rFonts w:ascii="Open Sans" w:eastAsia="Open Sans" w:hAnsi="Open Sans" w:cs="Open Sans"/>
          <w:color w:val="000000" w:themeColor="text1"/>
          <w:sz w:val="20"/>
          <w:szCs w:val="20"/>
        </w:rPr>
        <w:t>5</w:t>
      </w:r>
    </w:p>
    <w:p w14:paraId="0B1F0C91" w14:textId="5D4A6A06" w:rsidR="00074300" w:rsidRDefault="2A583C8E" w:rsidP="7CFEC31A">
      <w:pPr>
        <w:spacing w:before="65" w:line="276" w:lineRule="auto"/>
        <w:jc w:val="both"/>
        <w:rPr>
          <w:rFonts w:ascii="Open Sans" w:eastAsia="Open Sans" w:hAnsi="Open Sans" w:cs="Open Sans"/>
          <w:color w:val="000000" w:themeColor="text1"/>
          <w:sz w:val="20"/>
          <w:szCs w:val="20"/>
        </w:rPr>
      </w:pPr>
      <w:r w:rsidRPr="7CFEC31A">
        <w:rPr>
          <w:rFonts w:ascii="Open Sans" w:eastAsia="Open Sans" w:hAnsi="Open Sans" w:cs="Open Sans"/>
          <w:b/>
          <w:bCs/>
          <w:color w:val="000000" w:themeColor="text1"/>
          <w:sz w:val="20"/>
          <w:szCs w:val="20"/>
        </w:rPr>
        <w:t>TO:</w:t>
      </w:r>
      <w:r>
        <w:tab/>
      </w:r>
      <w:r>
        <w:tab/>
      </w:r>
      <w:r>
        <w:tab/>
      </w:r>
      <w:r w:rsidRPr="7CFEC31A">
        <w:rPr>
          <w:rFonts w:ascii="Open Sans" w:eastAsia="Open Sans" w:hAnsi="Open Sans" w:cs="Open Sans"/>
          <w:color w:val="000000" w:themeColor="text1"/>
          <w:sz w:val="20"/>
          <w:szCs w:val="20"/>
        </w:rPr>
        <w:t>Ramya Kashireddy</w:t>
      </w:r>
    </w:p>
    <w:p w14:paraId="34161151" w14:textId="321F917D" w:rsidR="00074300" w:rsidRDefault="2A583C8E" w:rsidP="7CFEC31A">
      <w:pPr>
        <w:spacing w:before="65" w:line="276" w:lineRule="auto"/>
        <w:jc w:val="both"/>
        <w:rPr>
          <w:rFonts w:ascii="Open Sans" w:eastAsia="Open Sans" w:hAnsi="Open Sans" w:cs="Open Sans"/>
          <w:color w:val="000000" w:themeColor="text1"/>
          <w:sz w:val="20"/>
          <w:szCs w:val="20"/>
        </w:rPr>
      </w:pPr>
      <w:r w:rsidRPr="7CFEC31A">
        <w:rPr>
          <w:rFonts w:ascii="Open Sans" w:eastAsia="Open Sans" w:hAnsi="Open Sans" w:cs="Open Sans"/>
          <w:b/>
          <w:bCs/>
          <w:color w:val="000000" w:themeColor="text1"/>
          <w:sz w:val="20"/>
          <w:szCs w:val="20"/>
        </w:rPr>
        <w:t>FROM:</w:t>
      </w:r>
      <w:r>
        <w:tab/>
      </w:r>
      <w:r w:rsidR="757A365C" w:rsidRPr="7CFEC31A">
        <w:rPr>
          <w:rFonts w:ascii="Open Sans" w:eastAsia="Open Sans" w:hAnsi="Open Sans" w:cs="Open Sans"/>
          <w:color w:val="000000" w:themeColor="text1"/>
          <w:sz w:val="20"/>
          <w:szCs w:val="20"/>
        </w:rPr>
        <w:t xml:space="preserve"> </w:t>
      </w:r>
      <w:r>
        <w:tab/>
      </w:r>
      <w:r>
        <w:tab/>
      </w:r>
      <w:r w:rsidRPr="7CFEC31A">
        <w:rPr>
          <w:rFonts w:ascii="Open Sans" w:eastAsia="Open Sans" w:hAnsi="Open Sans" w:cs="Open Sans"/>
          <w:color w:val="000000" w:themeColor="text1"/>
          <w:sz w:val="20"/>
          <w:szCs w:val="20"/>
        </w:rPr>
        <w:t>Chelsea Ridley</w:t>
      </w:r>
    </w:p>
    <w:p w14:paraId="23E610E3" w14:textId="0350F3D0" w:rsidR="00074300" w:rsidRDefault="2A583C8E" w:rsidP="7CFEC31A">
      <w:pPr>
        <w:spacing w:line="276" w:lineRule="auto"/>
        <w:rPr>
          <w:rFonts w:ascii="Open Sans" w:eastAsia="Open Sans" w:hAnsi="Open Sans" w:cs="Open Sans"/>
          <w:color w:val="000000" w:themeColor="text1"/>
          <w:sz w:val="20"/>
          <w:szCs w:val="20"/>
        </w:rPr>
      </w:pPr>
      <w:r w:rsidRPr="7CFEC31A">
        <w:rPr>
          <w:rFonts w:ascii="Open Sans" w:eastAsia="Open Sans" w:hAnsi="Open Sans" w:cs="Open Sans"/>
          <w:b/>
          <w:bCs/>
          <w:color w:val="000000" w:themeColor="text1"/>
          <w:sz w:val="20"/>
          <w:szCs w:val="20"/>
        </w:rPr>
        <w:t xml:space="preserve">NAME OF COUNCIL: </w:t>
      </w:r>
      <w:r w:rsidR="3A3BB983" w:rsidRPr="7CFEC31A">
        <w:rPr>
          <w:rFonts w:ascii="Open Sans" w:eastAsia="Open Sans" w:hAnsi="Open Sans" w:cs="Open Sans"/>
          <w:b/>
          <w:bCs/>
          <w:color w:val="000000" w:themeColor="text1"/>
          <w:sz w:val="20"/>
          <w:szCs w:val="20"/>
        </w:rPr>
        <w:t xml:space="preserve"> </w:t>
      </w:r>
      <w:r w:rsidRPr="7CFEC31A">
        <w:rPr>
          <w:rFonts w:ascii="Open Sans" w:eastAsia="Open Sans" w:hAnsi="Open Sans" w:cs="Open Sans"/>
          <w:color w:val="000000" w:themeColor="text1"/>
          <w:sz w:val="20"/>
          <w:szCs w:val="20"/>
        </w:rPr>
        <w:t>Pa</w:t>
      </w:r>
      <w:r w:rsidR="3E101AE9" w:rsidRPr="7CFEC31A">
        <w:rPr>
          <w:rFonts w:ascii="Open Sans" w:eastAsia="Open Sans" w:hAnsi="Open Sans" w:cs="Open Sans"/>
          <w:color w:val="000000" w:themeColor="text1"/>
          <w:sz w:val="20"/>
          <w:szCs w:val="20"/>
        </w:rPr>
        <w:t>l</w:t>
      </w:r>
      <w:r w:rsidRPr="7CFEC31A">
        <w:rPr>
          <w:rFonts w:ascii="Open Sans" w:eastAsia="Open Sans" w:hAnsi="Open Sans" w:cs="Open Sans"/>
          <w:color w:val="000000" w:themeColor="text1"/>
          <w:sz w:val="20"/>
          <w:szCs w:val="20"/>
        </w:rPr>
        <w:t xml:space="preserve">liative Care and </w:t>
      </w:r>
      <w:r w:rsidR="75D62338" w:rsidRPr="7CFEC31A">
        <w:rPr>
          <w:rFonts w:ascii="Open Sans" w:eastAsia="Open Sans" w:hAnsi="Open Sans" w:cs="Open Sans"/>
          <w:color w:val="000000" w:themeColor="text1"/>
          <w:sz w:val="20"/>
          <w:szCs w:val="20"/>
        </w:rPr>
        <w:t>Quality</w:t>
      </w:r>
      <w:r w:rsidRPr="7CFEC31A">
        <w:rPr>
          <w:rFonts w:ascii="Open Sans" w:eastAsia="Open Sans" w:hAnsi="Open Sans" w:cs="Open Sans"/>
          <w:color w:val="000000" w:themeColor="text1"/>
          <w:sz w:val="20"/>
          <w:szCs w:val="20"/>
        </w:rPr>
        <w:t xml:space="preserve"> of Life Advisory Council</w:t>
      </w:r>
    </w:p>
    <w:p w14:paraId="02B780A2" w14:textId="233F521F" w:rsidR="00074300" w:rsidRDefault="2A583C8E" w:rsidP="7CFEC31A">
      <w:pPr>
        <w:spacing w:line="276" w:lineRule="auto"/>
        <w:rPr>
          <w:rFonts w:ascii="Open Sans" w:eastAsia="Open Sans" w:hAnsi="Open Sans" w:cs="Open Sans"/>
          <w:color w:val="000000" w:themeColor="text1"/>
          <w:sz w:val="20"/>
          <w:szCs w:val="20"/>
        </w:rPr>
      </w:pPr>
      <w:r w:rsidRPr="7CFEC31A">
        <w:rPr>
          <w:rFonts w:ascii="Open Sans" w:eastAsia="Open Sans" w:hAnsi="Open Sans" w:cs="Open Sans"/>
          <w:b/>
          <w:bCs/>
          <w:color w:val="000000" w:themeColor="text1"/>
          <w:sz w:val="20"/>
          <w:szCs w:val="20"/>
        </w:rPr>
        <w:t>DATE OF MEETING:</w:t>
      </w:r>
      <w:r>
        <w:tab/>
      </w:r>
      <w:r w:rsidR="006F556B">
        <w:rPr>
          <w:rFonts w:ascii="Open Sans" w:eastAsia="Open Sans" w:hAnsi="Open Sans" w:cs="Open Sans"/>
          <w:color w:val="000000" w:themeColor="text1"/>
          <w:sz w:val="20"/>
          <w:szCs w:val="20"/>
        </w:rPr>
        <w:t>June 11</w:t>
      </w:r>
      <w:r w:rsidRPr="7CFEC31A">
        <w:rPr>
          <w:rFonts w:ascii="Open Sans" w:eastAsia="Open Sans" w:hAnsi="Open Sans" w:cs="Open Sans"/>
          <w:color w:val="000000" w:themeColor="text1"/>
          <w:sz w:val="20"/>
          <w:szCs w:val="20"/>
        </w:rPr>
        <w:t>, 2025</w:t>
      </w:r>
    </w:p>
    <w:p w14:paraId="4B5A6F0C" w14:textId="1C2CAF01" w:rsidR="00074300" w:rsidRDefault="2A583C8E" w:rsidP="7CFEC31A">
      <w:pPr>
        <w:spacing w:line="276" w:lineRule="auto"/>
        <w:rPr>
          <w:rFonts w:ascii="Open Sans" w:eastAsia="Open Sans" w:hAnsi="Open Sans" w:cs="Open Sans"/>
          <w:color w:val="000000" w:themeColor="text1"/>
          <w:sz w:val="20"/>
          <w:szCs w:val="20"/>
        </w:rPr>
      </w:pPr>
      <w:r w:rsidRPr="7CFEC31A">
        <w:rPr>
          <w:rFonts w:ascii="Open Sans" w:eastAsia="Open Sans" w:hAnsi="Open Sans" w:cs="Open Sans"/>
          <w:b/>
          <w:bCs/>
          <w:color w:val="000000" w:themeColor="text1"/>
          <w:sz w:val="20"/>
          <w:szCs w:val="20"/>
        </w:rPr>
        <w:t>TIME:</w:t>
      </w:r>
      <w:r>
        <w:tab/>
      </w:r>
      <w:r w:rsidR="40E0D0F3" w:rsidRPr="7CFEC31A">
        <w:rPr>
          <w:rFonts w:ascii="Open Sans" w:eastAsia="Open Sans" w:hAnsi="Open Sans" w:cs="Open Sans"/>
          <w:color w:val="000000" w:themeColor="text1"/>
          <w:sz w:val="20"/>
          <w:szCs w:val="20"/>
        </w:rPr>
        <w:t xml:space="preserve"> </w:t>
      </w:r>
      <w:r>
        <w:tab/>
      </w:r>
      <w:r>
        <w:tab/>
      </w:r>
      <w:r w:rsidRPr="7CFEC31A">
        <w:rPr>
          <w:rFonts w:ascii="Open Sans" w:eastAsia="Open Sans" w:hAnsi="Open Sans" w:cs="Open Sans"/>
          <w:color w:val="000000" w:themeColor="text1"/>
          <w:sz w:val="20"/>
          <w:szCs w:val="20"/>
        </w:rPr>
        <w:t xml:space="preserve">11:00 </w:t>
      </w:r>
      <w:r w:rsidR="00DC283F">
        <w:rPr>
          <w:rFonts w:ascii="Open Sans" w:eastAsia="Open Sans" w:hAnsi="Open Sans" w:cs="Open Sans"/>
          <w:color w:val="000000" w:themeColor="text1"/>
          <w:sz w:val="20"/>
          <w:szCs w:val="20"/>
        </w:rPr>
        <w:t>A</w:t>
      </w:r>
      <w:r w:rsidRPr="7CFEC31A">
        <w:rPr>
          <w:rFonts w:ascii="Open Sans" w:eastAsia="Open Sans" w:hAnsi="Open Sans" w:cs="Open Sans"/>
          <w:color w:val="000000" w:themeColor="text1"/>
          <w:sz w:val="20"/>
          <w:szCs w:val="20"/>
        </w:rPr>
        <w:t>M – 1:00 PM CST</w:t>
      </w:r>
      <w:r>
        <w:tab/>
      </w:r>
    </w:p>
    <w:p w14:paraId="02AC090A" w14:textId="49A90A36" w:rsidR="00074300" w:rsidRDefault="2A583C8E" w:rsidP="7D8816B1">
      <w:pPr>
        <w:spacing w:line="276" w:lineRule="auto"/>
        <w:rPr>
          <w:rFonts w:ascii="Open Sans" w:eastAsia="Open Sans" w:hAnsi="Open Sans" w:cs="Open Sans"/>
          <w:color w:val="000000" w:themeColor="text1"/>
          <w:sz w:val="20"/>
          <w:szCs w:val="20"/>
        </w:rPr>
      </w:pPr>
      <w:r w:rsidRPr="7D8816B1">
        <w:rPr>
          <w:rFonts w:ascii="Open Sans" w:eastAsia="Open Sans" w:hAnsi="Open Sans" w:cs="Open Sans"/>
          <w:b/>
          <w:bCs/>
          <w:color w:val="000000" w:themeColor="text1"/>
          <w:sz w:val="20"/>
          <w:szCs w:val="20"/>
        </w:rPr>
        <w:t>PLACE:</w:t>
      </w:r>
      <w:r w:rsidR="0FF5C526" w:rsidRPr="7D8816B1">
        <w:rPr>
          <w:rFonts w:ascii="Open Sans" w:eastAsia="Open Sans" w:hAnsi="Open Sans" w:cs="Open Sans"/>
          <w:b/>
          <w:bCs/>
          <w:color w:val="000000" w:themeColor="text1"/>
          <w:sz w:val="20"/>
          <w:szCs w:val="20"/>
        </w:rPr>
        <w:t xml:space="preserve"> </w:t>
      </w:r>
      <w:r>
        <w:tab/>
      </w:r>
      <w:r>
        <w:tab/>
      </w:r>
      <w:r w:rsidRPr="7D8816B1">
        <w:rPr>
          <w:rFonts w:ascii="Open Sans" w:eastAsia="Open Sans" w:hAnsi="Open Sans" w:cs="Open Sans"/>
          <w:color w:val="000000" w:themeColor="text1"/>
          <w:sz w:val="20"/>
          <w:szCs w:val="20"/>
        </w:rPr>
        <w:t xml:space="preserve">Tennessee Department of Health, </w:t>
      </w:r>
      <w:r w:rsidR="00CD0D0A">
        <w:rPr>
          <w:rFonts w:ascii="Open Sans" w:eastAsia="Open Sans" w:hAnsi="Open Sans" w:cs="Open Sans"/>
          <w:color w:val="000000" w:themeColor="text1"/>
          <w:sz w:val="20"/>
          <w:szCs w:val="20"/>
        </w:rPr>
        <w:t>5</w:t>
      </w:r>
      <w:r w:rsidRPr="7D8816B1">
        <w:rPr>
          <w:rFonts w:ascii="Open Sans" w:eastAsia="Open Sans" w:hAnsi="Open Sans" w:cs="Open Sans"/>
          <w:color w:val="000000" w:themeColor="text1"/>
          <w:sz w:val="20"/>
          <w:szCs w:val="20"/>
          <w:vertAlign w:val="superscript"/>
        </w:rPr>
        <w:t>th</w:t>
      </w:r>
      <w:r w:rsidRPr="7D8816B1">
        <w:rPr>
          <w:rFonts w:ascii="Open Sans" w:eastAsia="Open Sans" w:hAnsi="Open Sans" w:cs="Open Sans"/>
          <w:color w:val="000000" w:themeColor="text1"/>
          <w:sz w:val="20"/>
          <w:szCs w:val="20"/>
        </w:rPr>
        <w:t xml:space="preserve"> Floor, Conference Room </w:t>
      </w:r>
      <w:r w:rsidR="6B24C9E0" w:rsidRPr="7D8816B1">
        <w:rPr>
          <w:rFonts w:ascii="Open Sans" w:eastAsia="Open Sans" w:hAnsi="Open Sans" w:cs="Open Sans"/>
          <w:color w:val="000000" w:themeColor="text1"/>
          <w:sz w:val="20"/>
          <w:szCs w:val="20"/>
        </w:rPr>
        <w:t>A</w:t>
      </w:r>
    </w:p>
    <w:p w14:paraId="48771A4D" w14:textId="335FC986" w:rsidR="00074300" w:rsidRDefault="2A583C8E" w:rsidP="7CFEC31A">
      <w:pPr>
        <w:spacing w:line="276" w:lineRule="auto"/>
        <w:ind w:left="1440" w:firstLine="720"/>
        <w:rPr>
          <w:rFonts w:ascii="Open Sans" w:eastAsia="Open Sans" w:hAnsi="Open Sans" w:cs="Open Sans"/>
          <w:color w:val="000000" w:themeColor="text1"/>
          <w:sz w:val="20"/>
          <w:szCs w:val="20"/>
        </w:rPr>
      </w:pPr>
      <w:r w:rsidRPr="7CFEC31A">
        <w:rPr>
          <w:rFonts w:ascii="Open Sans" w:eastAsia="Open Sans" w:hAnsi="Open Sans" w:cs="Open Sans"/>
          <w:color w:val="000000" w:themeColor="text1"/>
          <w:sz w:val="20"/>
          <w:szCs w:val="20"/>
        </w:rPr>
        <w:t>710 James Robertson Parkway, Nashville, TN 37243</w:t>
      </w:r>
    </w:p>
    <w:p w14:paraId="1BC5F766" w14:textId="77777777" w:rsidR="002D13C4" w:rsidRDefault="002D13C4" w:rsidP="7CFEC31A">
      <w:pPr>
        <w:spacing w:line="276" w:lineRule="auto"/>
        <w:ind w:left="1440" w:firstLine="720"/>
        <w:rPr>
          <w:rFonts w:ascii="Open Sans" w:eastAsia="Open Sans" w:hAnsi="Open Sans" w:cs="Open Sans"/>
          <w:color w:val="000000" w:themeColor="text1"/>
          <w:sz w:val="20"/>
          <w:szCs w:val="20"/>
        </w:rPr>
      </w:pPr>
      <w:r>
        <w:rPr>
          <w:rFonts w:ascii="Open Sans" w:eastAsia="Open Sans" w:hAnsi="Open Sans" w:cs="Open Sans"/>
          <w:color w:val="000000" w:themeColor="text1"/>
          <w:sz w:val="20"/>
          <w:szCs w:val="20"/>
        </w:rPr>
        <w:t xml:space="preserve">Meeting Link: </w:t>
      </w:r>
    </w:p>
    <w:p w14:paraId="4439048B" w14:textId="755B20E2" w:rsidR="007F6F59" w:rsidRDefault="00000000" w:rsidP="002D13C4">
      <w:pPr>
        <w:spacing w:line="276" w:lineRule="auto"/>
        <w:ind w:left="2160"/>
      </w:pPr>
      <w:hyperlink r:id="rId10" w:history="1">
        <w:r w:rsidR="007F6F59" w:rsidRPr="00382349">
          <w:rPr>
            <w:rStyle w:val="Hyperlink"/>
          </w:rPr>
          <w:t>https://teams.microsoft.com/l/meetup-join/19%3ameeting_ZjA5MGFmNGItNGVlMC00MDAzLWFjNmEtM2VjYzUzYTVhNDcz%40thread.v2/0?context=%7b%22Tid%22%3a%22f345bebf-0d71-4337-9281-24b941616c36%22%2c%22Oid%22%3a%2292eec660-b476-4bc3-a6f8-fd91f5468967%22%7d</w:t>
        </w:r>
      </w:hyperlink>
    </w:p>
    <w:p w14:paraId="3413FF5A" w14:textId="77777777" w:rsidR="007F6F59" w:rsidRPr="007F6F59" w:rsidRDefault="007F6F59" w:rsidP="007F6F59">
      <w:pPr>
        <w:spacing w:line="276" w:lineRule="auto"/>
        <w:ind w:left="2160"/>
        <w:rPr>
          <w:rFonts w:ascii="Open Sans" w:eastAsia="Open Sans" w:hAnsi="Open Sans" w:cs="Open Sans"/>
          <w:color w:val="000000" w:themeColor="text1"/>
          <w:sz w:val="20"/>
          <w:szCs w:val="20"/>
        </w:rPr>
      </w:pPr>
      <w:r w:rsidRPr="007F6F59">
        <w:rPr>
          <w:rFonts w:ascii="Open Sans" w:eastAsia="Open Sans" w:hAnsi="Open Sans" w:cs="Open Sans"/>
          <w:color w:val="000000" w:themeColor="text1"/>
          <w:sz w:val="20"/>
          <w:szCs w:val="20"/>
        </w:rPr>
        <w:t>Meeting ID: 249 277 230 209 5</w:t>
      </w:r>
    </w:p>
    <w:p w14:paraId="7E37EA2C" w14:textId="77777777" w:rsidR="007F6F59" w:rsidRPr="007F6F59" w:rsidRDefault="007F6F59" w:rsidP="007F6F59">
      <w:pPr>
        <w:spacing w:line="276" w:lineRule="auto"/>
        <w:ind w:left="2160"/>
        <w:rPr>
          <w:rFonts w:ascii="Open Sans" w:eastAsia="Open Sans" w:hAnsi="Open Sans" w:cs="Open Sans"/>
          <w:color w:val="000000" w:themeColor="text1"/>
          <w:sz w:val="20"/>
          <w:szCs w:val="20"/>
        </w:rPr>
      </w:pPr>
      <w:r w:rsidRPr="007F6F59">
        <w:rPr>
          <w:rFonts w:ascii="Open Sans" w:eastAsia="Open Sans" w:hAnsi="Open Sans" w:cs="Open Sans"/>
          <w:color w:val="000000" w:themeColor="text1"/>
          <w:sz w:val="20"/>
          <w:szCs w:val="20"/>
        </w:rPr>
        <w:t>Passcode: xs6ad2n4</w:t>
      </w:r>
    </w:p>
    <w:p w14:paraId="7477B0D4" w14:textId="3B561222" w:rsidR="00074300" w:rsidRDefault="2A583C8E" w:rsidP="7CFEC31A">
      <w:pPr>
        <w:spacing w:line="276" w:lineRule="auto"/>
        <w:rPr>
          <w:rFonts w:ascii="Open Sans" w:eastAsia="Open Sans" w:hAnsi="Open Sans" w:cs="Open Sans"/>
          <w:color w:val="000000" w:themeColor="text1"/>
          <w:sz w:val="20"/>
          <w:szCs w:val="20"/>
        </w:rPr>
      </w:pPr>
      <w:r w:rsidRPr="7CFEC31A">
        <w:rPr>
          <w:rFonts w:ascii="Open Sans" w:eastAsia="Open Sans" w:hAnsi="Open Sans" w:cs="Open Sans"/>
          <w:color w:val="000000" w:themeColor="text1"/>
          <w:sz w:val="20"/>
          <w:szCs w:val="20"/>
        </w:rPr>
        <w:t xml:space="preserve">* Parking is available in </w:t>
      </w:r>
      <w:hyperlink r:id="rId11">
        <w:r w:rsidRPr="7CFEC31A">
          <w:rPr>
            <w:rStyle w:val="Hyperlink"/>
            <w:rFonts w:ascii="Open Sans" w:eastAsia="Open Sans" w:hAnsi="Open Sans" w:cs="Open Sans"/>
            <w:sz w:val="20"/>
            <w:szCs w:val="20"/>
          </w:rPr>
          <w:t>Lot 16</w:t>
        </w:r>
      </w:hyperlink>
      <w:r w:rsidRPr="7CFEC31A">
        <w:rPr>
          <w:rFonts w:ascii="Open Sans" w:eastAsia="Open Sans" w:hAnsi="Open Sans" w:cs="Open Sans"/>
          <w:color w:val="000000" w:themeColor="text1"/>
          <w:sz w:val="20"/>
          <w:szCs w:val="20"/>
        </w:rPr>
        <w:t xml:space="preserve">. </w:t>
      </w:r>
    </w:p>
    <w:p w14:paraId="0D49A0BC" w14:textId="796EEF3C" w:rsidR="00074300" w:rsidRDefault="2A583C8E" w:rsidP="7CFEC31A">
      <w:pPr>
        <w:spacing w:line="276" w:lineRule="auto"/>
        <w:rPr>
          <w:rFonts w:ascii="Open Sans" w:eastAsia="Open Sans" w:hAnsi="Open Sans" w:cs="Open Sans"/>
          <w:color w:val="000000" w:themeColor="text1"/>
          <w:sz w:val="20"/>
          <w:szCs w:val="20"/>
        </w:rPr>
      </w:pPr>
      <w:r w:rsidRPr="7CFEC31A">
        <w:rPr>
          <w:rFonts w:ascii="Open Sans" w:eastAsia="Open Sans" w:hAnsi="Open Sans" w:cs="Open Sans"/>
          <w:color w:val="000000" w:themeColor="text1"/>
          <w:sz w:val="20"/>
          <w:szCs w:val="20"/>
        </w:rPr>
        <w:t xml:space="preserve">** To enter the building, you must provide a State issued ID including a driver’s license or non-driver’s license state-issued ID card. </w:t>
      </w:r>
    </w:p>
    <w:p w14:paraId="41F08D33" w14:textId="4CCF07B6" w:rsidR="00074300" w:rsidRDefault="2A583C8E" w:rsidP="7CFEC31A">
      <w:pPr>
        <w:spacing w:line="276" w:lineRule="auto"/>
        <w:jc w:val="both"/>
        <w:rPr>
          <w:rFonts w:ascii="Open Sans" w:eastAsia="Open Sans" w:hAnsi="Open Sans" w:cs="Open Sans"/>
          <w:color w:val="000000" w:themeColor="text1"/>
          <w:sz w:val="20"/>
          <w:szCs w:val="20"/>
        </w:rPr>
      </w:pPr>
      <w:r w:rsidRPr="7CFEC31A">
        <w:rPr>
          <w:rFonts w:ascii="Open Sans" w:eastAsia="Open Sans" w:hAnsi="Open Sans" w:cs="Open Sans"/>
          <w:color w:val="000000" w:themeColor="text1"/>
          <w:sz w:val="20"/>
          <w:szCs w:val="20"/>
        </w:rPr>
        <w:t xml:space="preserve">In accordance with the Tennessee Open Meetings Act, please notify the council ten (10) business days prior to a scheduled meeting if you wish to participate in public comments. Your email should include the date of the meeting, the specific topic from the published agenda or sunshine notice that you intend to address, and the length of time required. Public comments are limited to topics listed on the </w:t>
      </w:r>
      <w:r w:rsidRPr="7CFEC31A">
        <w:rPr>
          <w:rFonts w:ascii="Open Sans" w:eastAsia="Open Sans" w:hAnsi="Open Sans" w:cs="Open Sans"/>
          <w:color w:val="000000" w:themeColor="text1"/>
          <w:sz w:val="20"/>
          <w:szCs w:val="20"/>
        </w:rPr>
        <w:lastRenderedPageBreak/>
        <w:t>sunshine notice or the published agenda and will be permitted during the last ten (10) minutes of the meeting.</w:t>
      </w:r>
    </w:p>
    <w:p w14:paraId="7BF779ED" w14:textId="64393705" w:rsidR="00074300" w:rsidRDefault="2A583C8E" w:rsidP="7CFEC31A">
      <w:pPr>
        <w:spacing w:line="276" w:lineRule="auto"/>
        <w:jc w:val="both"/>
        <w:rPr>
          <w:rFonts w:ascii="Open Sans" w:eastAsia="Open Sans" w:hAnsi="Open Sans" w:cs="Open Sans"/>
          <w:color w:val="000000" w:themeColor="text1"/>
          <w:sz w:val="20"/>
          <w:szCs w:val="20"/>
        </w:rPr>
      </w:pPr>
      <w:r w:rsidRPr="7CFEC31A">
        <w:rPr>
          <w:rFonts w:ascii="Open Sans" w:eastAsia="Open Sans" w:hAnsi="Open Sans" w:cs="Open Sans"/>
          <w:color w:val="000000" w:themeColor="text1"/>
          <w:sz w:val="20"/>
          <w:szCs w:val="20"/>
        </w:rPr>
        <w:t xml:space="preserve">For more information or to request public comment, contact Chelsea Ridley at </w:t>
      </w:r>
      <w:r w:rsidRPr="7CFEC31A">
        <w:rPr>
          <w:rFonts w:ascii="Open Sans" w:eastAsia="Open Sans" w:hAnsi="Open Sans" w:cs="Open Sans"/>
          <w:sz w:val="20"/>
          <w:szCs w:val="20"/>
        </w:rPr>
        <w:t>chelsea.ridley@tn.gov</w:t>
      </w:r>
      <w:r w:rsidRPr="7CFEC31A">
        <w:rPr>
          <w:rFonts w:ascii="Open Sans" w:eastAsia="Open Sans" w:hAnsi="Open Sans" w:cs="Open Sans"/>
          <w:color w:val="000000" w:themeColor="text1"/>
          <w:sz w:val="20"/>
          <w:szCs w:val="20"/>
        </w:rPr>
        <w:t xml:space="preserve"> </w:t>
      </w:r>
    </w:p>
    <w:p w14:paraId="1651BC6C" w14:textId="205F794F" w:rsidR="7D8816B1" w:rsidRPr="007F6F59" w:rsidRDefault="2A583C8E" w:rsidP="007F6F59">
      <w:pPr>
        <w:tabs>
          <w:tab w:val="num" w:pos="720"/>
        </w:tabs>
        <w:spacing w:line="276" w:lineRule="auto"/>
        <w:ind w:right="432"/>
        <w:jc w:val="both"/>
        <w:rPr>
          <w:rFonts w:ascii="Open Sans" w:eastAsia="Open Sans" w:hAnsi="Open Sans" w:cs="Open Sans"/>
          <w:b/>
          <w:bCs/>
          <w:color w:val="000000" w:themeColor="text1"/>
          <w:sz w:val="20"/>
          <w:szCs w:val="20"/>
        </w:rPr>
      </w:pPr>
      <w:r w:rsidRPr="7D8816B1">
        <w:rPr>
          <w:rFonts w:ascii="Open Sans" w:eastAsia="Open Sans" w:hAnsi="Open Sans" w:cs="Open Sans"/>
          <w:b/>
          <w:bCs/>
          <w:color w:val="000000" w:themeColor="text1"/>
          <w:sz w:val="20"/>
          <w:szCs w:val="20"/>
        </w:rPr>
        <w:t>Major Item(s) on Agenda</w:t>
      </w:r>
      <w:r w:rsidRPr="7D8816B1">
        <w:rPr>
          <w:rFonts w:ascii="Open Sans" w:eastAsia="Open Sans" w:hAnsi="Open Sans" w:cs="Open Sans"/>
          <w:color w:val="000000" w:themeColor="text1"/>
          <w:sz w:val="20"/>
          <w:szCs w:val="20"/>
        </w:rPr>
        <w:t>:</w:t>
      </w:r>
      <w:r w:rsidR="007F6F59">
        <w:rPr>
          <w:rFonts w:ascii="Open Sans" w:eastAsia="Open Sans" w:hAnsi="Open Sans" w:cs="Open Sans"/>
          <w:color w:val="000000" w:themeColor="text1"/>
          <w:sz w:val="20"/>
          <w:szCs w:val="20"/>
        </w:rPr>
        <w:t xml:space="preserve"> </w:t>
      </w:r>
      <w:r w:rsidR="007F6F59">
        <w:rPr>
          <w:rFonts w:ascii="Open Sans" w:eastAsia="Open Sans" w:hAnsi="Open Sans" w:cs="Open Sans"/>
          <w:b/>
          <w:bCs/>
          <w:color w:val="000000" w:themeColor="text1"/>
          <w:sz w:val="20"/>
          <w:szCs w:val="20"/>
        </w:rPr>
        <w:t>W</w:t>
      </w:r>
      <w:r w:rsidR="007F6F59" w:rsidRPr="007F6F59">
        <w:rPr>
          <w:rFonts w:ascii="Open Sans" w:eastAsia="Open Sans" w:hAnsi="Open Sans" w:cs="Open Sans"/>
          <w:b/>
          <w:bCs/>
          <w:color w:val="000000" w:themeColor="text1"/>
          <w:sz w:val="20"/>
          <w:szCs w:val="20"/>
        </w:rPr>
        <w:t>elcome</w:t>
      </w:r>
      <w:r w:rsidR="007F6F59">
        <w:rPr>
          <w:rFonts w:ascii="Open Sans" w:eastAsia="Open Sans" w:hAnsi="Open Sans" w:cs="Open Sans"/>
          <w:b/>
          <w:bCs/>
          <w:color w:val="000000" w:themeColor="text1"/>
          <w:sz w:val="20"/>
          <w:szCs w:val="20"/>
        </w:rPr>
        <w:t xml:space="preserve">, </w:t>
      </w:r>
      <w:r w:rsidR="007F6F59" w:rsidRPr="007F6F59">
        <w:rPr>
          <w:rFonts w:ascii="Open Sans" w:eastAsia="Open Sans" w:hAnsi="Open Sans" w:cs="Open Sans"/>
          <w:b/>
          <w:bCs/>
          <w:color w:val="000000" w:themeColor="text1"/>
          <w:sz w:val="20"/>
          <w:szCs w:val="20"/>
        </w:rPr>
        <w:t>Roll Call</w:t>
      </w:r>
      <w:r w:rsidR="007F6F59">
        <w:rPr>
          <w:rFonts w:ascii="Open Sans" w:eastAsia="Open Sans" w:hAnsi="Open Sans" w:cs="Open Sans"/>
          <w:b/>
          <w:bCs/>
          <w:color w:val="000000" w:themeColor="text1"/>
          <w:sz w:val="20"/>
          <w:szCs w:val="20"/>
        </w:rPr>
        <w:t xml:space="preserve">, </w:t>
      </w:r>
      <w:r w:rsidR="007F6F59" w:rsidRPr="007F6F59">
        <w:rPr>
          <w:rFonts w:ascii="Open Sans" w:eastAsia="Open Sans" w:hAnsi="Open Sans" w:cs="Open Sans"/>
          <w:b/>
          <w:bCs/>
          <w:color w:val="000000" w:themeColor="text1"/>
          <w:sz w:val="20"/>
          <w:szCs w:val="20"/>
        </w:rPr>
        <w:t>Approval of Minutes</w:t>
      </w:r>
      <w:r w:rsidR="007F6F59">
        <w:rPr>
          <w:rFonts w:ascii="Open Sans" w:eastAsia="Open Sans" w:hAnsi="Open Sans" w:cs="Open Sans"/>
          <w:b/>
          <w:bCs/>
          <w:color w:val="000000" w:themeColor="text1"/>
          <w:sz w:val="20"/>
          <w:szCs w:val="20"/>
        </w:rPr>
        <w:t xml:space="preserve">, </w:t>
      </w:r>
      <w:r w:rsidR="007F6F59" w:rsidRPr="007F6F59">
        <w:rPr>
          <w:rFonts w:ascii="Open Sans" w:eastAsia="Open Sans" w:hAnsi="Open Sans" w:cs="Open Sans"/>
          <w:b/>
          <w:bCs/>
          <w:color w:val="000000" w:themeColor="text1"/>
          <w:sz w:val="20"/>
          <w:szCs w:val="20"/>
        </w:rPr>
        <w:t>New Business</w:t>
      </w:r>
      <w:r w:rsidR="007F6F59">
        <w:rPr>
          <w:rFonts w:ascii="Open Sans" w:eastAsia="Open Sans" w:hAnsi="Open Sans" w:cs="Open Sans"/>
          <w:b/>
          <w:bCs/>
          <w:color w:val="000000" w:themeColor="text1"/>
          <w:sz w:val="20"/>
          <w:szCs w:val="20"/>
        </w:rPr>
        <w:t xml:space="preserve">, </w:t>
      </w:r>
      <w:r w:rsidR="007F6F59" w:rsidRPr="007F6F59">
        <w:rPr>
          <w:rFonts w:ascii="Open Sans" w:eastAsia="Open Sans" w:hAnsi="Open Sans" w:cs="Open Sans"/>
          <w:color w:val="000000" w:themeColor="text1"/>
          <w:sz w:val="20"/>
          <w:szCs w:val="20"/>
        </w:rPr>
        <w:t>Palliative Care Directory Update</w:t>
      </w:r>
      <w:r w:rsidR="007F6F59" w:rsidRPr="00AE4098">
        <w:rPr>
          <w:rFonts w:ascii="Open Sans" w:eastAsia="Open Sans" w:hAnsi="Open Sans" w:cs="Open Sans"/>
          <w:color w:val="000000" w:themeColor="text1"/>
          <w:sz w:val="20"/>
          <w:szCs w:val="20"/>
        </w:rPr>
        <w:t xml:space="preserve">, </w:t>
      </w:r>
      <w:r w:rsidR="007F6F59" w:rsidRPr="007F6F59">
        <w:rPr>
          <w:rFonts w:ascii="Open Sans" w:eastAsia="Open Sans" w:hAnsi="Open Sans" w:cs="Open Sans"/>
          <w:color w:val="000000" w:themeColor="text1"/>
          <w:sz w:val="20"/>
          <w:szCs w:val="20"/>
        </w:rPr>
        <w:t xml:space="preserve">REDCap </w:t>
      </w:r>
      <w:r w:rsidR="00AE4098" w:rsidRPr="00AE4098">
        <w:rPr>
          <w:rFonts w:ascii="Open Sans" w:eastAsia="Open Sans" w:hAnsi="Open Sans" w:cs="Open Sans"/>
          <w:color w:val="000000" w:themeColor="text1"/>
          <w:sz w:val="20"/>
          <w:szCs w:val="20"/>
        </w:rPr>
        <w:t>outputs, Concurrent</w:t>
      </w:r>
      <w:r w:rsidR="007F6F59" w:rsidRPr="007F6F59">
        <w:rPr>
          <w:rFonts w:ascii="Open Sans" w:eastAsia="Open Sans" w:hAnsi="Open Sans" w:cs="Open Sans"/>
          <w:color w:val="000000" w:themeColor="text1"/>
          <w:sz w:val="20"/>
          <w:szCs w:val="20"/>
        </w:rPr>
        <w:t xml:space="preserve"> Care: Tracy Hills</w:t>
      </w:r>
      <w:r w:rsidR="007F6F59" w:rsidRPr="00AE4098">
        <w:rPr>
          <w:rFonts w:ascii="Open Sans" w:eastAsia="Open Sans" w:hAnsi="Open Sans" w:cs="Open Sans"/>
          <w:color w:val="000000" w:themeColor="text1"/>
          <w:sz w:val="20"/>
          <w:szCs w:val="20"/>
        </w:rPr>
        <w:t xml:space="preserve">, </w:t>
      </w:r>
      <w:r w:rsidR="007F6F59" w:rsidRPr="007F6F59">
        <w:rPr>
          <w:rFonts w:ascii="Open Sans" w:eastAsia="Open Sans" w:hAnsi="Open Sans" w:cs="Open Sans"/>
          <w:color w:val="000000" w:themeColor="text1"/>
          <w:sz w:val="20"/>
          <w:szCs w:val="20"/>
        </w:rPr>
        <w:t>Progress update plan</w:t>
      </w:r>
      <w:r w:rsidR="007F6F59" w:rsidRPr="00AE4098">
        <w:rPr>
          <w:rFonts w:ascii="Open Sans" w:eastAsia="Open Sans" w:hAnsi="Open Sans" w:cs="Open Sans"/>
          <w:color w:val="000000" w:themeColor="text1"/>
          <w:sz w:val="20"/>
          <w:szCs w:val="20"/>
        </w:rPr>
        <w:t>,</w:t>
      </w:r>
      <w:r w:rsidR="007F6F59">
        <w:rPr>
          <w:rFonts w:ascii="Open Sans" w:eastAsia="Open Sans" w:hAnsi="Open Sans" w:cs="Open Sans"/>
          <w:b/>
          <w:bCs/>
          <w:color w:val="000000" w:themeColor="text1"/>
          <w:sz w:val="20"/>
          <w:szCs w:val="20"/>
        </w:rPr>
        <w:t xml:space="preserve"> </w:t>
      </w:r>
      <w:r w:rsidR="007F6F59" w:rsidRPr="007F6F59">
        <w:rPr>
          <w:rFonts w:ascii="Open Sans" w:eastAsia="Open Sans" w:hAnsi="Open Sans" w:cs="Open Sans"/>
          <w:b/>
          <w:bCs/>
          <w:color w:val="000000" w:themeColor="text1"/>
          <w:sz w:val="20"/>
          <w:szCs w:val="20"/>
        </w:rPr>
        <w:t>Old Business</w:t>
      </w:r>
      <w:r w:rsidR="007F6F59">
        <w:rPr>
          <w:rFonts w:ascii="Open Sans" w:eastAsia="Open Sans" w:hAnsi="Open Sans" w:cs="Open Sans"/>
          <w:b/>
          <w:bCs/>
          <w:color w:val="000000" w:themeColor="text1"/>
          <w:sz w:val="20"/>
          <w:szCs w:val="20"/>
        </w:rPr>
        <w:t xml:space="preserve">, </w:t>
      </w:r>
      <w:r w:rsidR="007F6F59" w:rsidRPr="007F6F59">
        <w:rPr>
          <w:rFonts w:ascii="Open Sans" w:eastAsia="Open Sans" w:hAnsi="Open Sans" w:cs="Open Sans"/>
          <w:b/>
          <w:bCs/>
          <w:color w:val="000000" w:themeColor="text1"/>
          <w:sz w:val="20"/>
          <w:szCs w:val="20"/>
        </w:rPr>
        <w:t>Next Meeting: Agenda items</w:t>
      </w:r>
      <w:r w:rsidR="007F6F59">
        <w:rPr>
          <w:rFonts w:ascii="Open Sans" w:eastAsia="Open Sans" w:hAnsi="Open Sans" w:cs="Open Sans"/>
          <w:b/>
          <w:bCs/>
          <w:color w:val="000000" w:themeColor="text1"/>
          <w:sz w:val="20"/>
          <w:szCs w:val="20"/>
        </w:rPr>
        <w:t xml:space="preserve">, </w:t>
      </w:r>
      <w:r w:rsidR="007F6F59" w:rsidRPr="007F6F59">
        <w:rPr>
          <w:rFonts w:ascii="Open Sans" w:eastAsia="Open Sans" w:hAnsi="Open Sans" w:cs="Open Sans"/>
          <w:b/>
          <w:bCs/>
          <w:color w:val="000000" w:themeColor="text1"/>
          <w:sz w:val="20"/>
          <w:szCs w:val="20"/>
        </w:rPr>
        <w:t>Announcements</w:t>
      </w:r>
      <w:r w:rsidR="007F6F59">
        <w:rPr>
          <w:rFonts w:ascii="Open Sans" w:eastAsia="Open Sans" w:hAnsi="Open Sans" w:cs="Open Sans"/>
          <w:b/>
          <w:bCs/>
          <w:color w:val="000000" w:themeColor="text1"/>
          <w:sz w:val="20"/>
          <w:szCs w:val="20"/>
        </w:rPr>
        <w:t xml:space="preserve">, </w:t>
      </w:r>
      <w:r w:rsidR="007F6F59" w:rsidRPr="007F6F59">
        <w:rPr>
          <w:rFonts w:ascii="Open Sans" w:eastAsia="Open Sans" w:hAnsi="Open Sans" w:cs="Open Sans"/>
          <w:b/>
          <w:bCs/>
          <w:color w:val="000000" w:themeColor="text1"/>
          <w:sz w:val="20"/>
          <w:szCs w:val="20"/>
        </w:rPr>
        <w:t>Public Comment</w:t>
      </w:r>
      <w:r w:rsidR="007F6F59">
        <w:rPr>
          <w:rFonts w:ascii="Open Sans" w:eastAsia="Open Sans" w:hAnsi="Open Sans" w:cs="Open Sans"/>
          <w:b/>
          <w:bCs/>
          <w:color w:val="000000" w:themeColor="text1"/>
          <w:sz w:val="20"/>
          <w:szCs w:val="20"/>
        </w:rPr>
        <w:t xml:space="preserve">, </w:t>
      </w:r>
      <w:r w:rsidR="007F6F59" w:rsidRPr="007F6F59">
        <w:rPr>
          <w:rFonts w:ascii="Open Sans" w:eastAsia="Open Sans" w:hAnsi="Open Sans" w:cs="Open Sans"/>
          <w:b/>
          <w:bCs/>
          <w:color w:val="000000" w:themeColor="text1"/>
          <w:sz w:val="20"/>
          <w:szCs w:val="20"/>
        </w:rPr>
        <w:t>Adjournment</w:t>
      </w:r>
    </w:p>
    <w:p w14:paraId="4EBF4184" w14:textId="33956D5B" w:rsidR="00074300" w:rsidRDefault="2A583C8E" w:rsidP="7CFEC31A">
      <w:pPr>
        <w:spacing w:line="276" w:lineRule="auto"/>
        <w:jc w:val="both"/>
        <w:rPr>
          <w:rFonts w:ascii="Open Sans" w:eastAsia="Open Sans" w:hAnsi="Open Sans" w:cs="Open Sans"/>
          <w:color w:val="000000" w:themeColor="text1"/>
        </w:rPr>
      </w:pPr>
      <w:r w:rsidRPr="7CFEC31A">
        <w:rPr>
          <w:rFonts w:ascii="Open Sans" w:eastAsia="Open Sans" w:hAnsi="Open Sans" w:cs="Open Sans"/>
          <w:color w:val="000000" w:themeColor="text1"/>
          <w:sz w:val="20"/>
          <w:szCs w:val="20"/>
        </w:rPr>
        <w:t xml:space="preserve">The agenda will be available on the Office of Healthy Aging </w:t>
      </w:r>
      <w:hyperlink r:id="rId12">
        <w:r w:rsidRPr="7CFEC31A">
          <w:rPr>
            <w:rStyle w:val="Hyperlink"/>
            <w:rFonts w:ascii="Open Sans" w:eastAsia="Open Sans" w:hAnsi="Open Sans" w:cs="Open Sans"/>
            <w:sz w:val="20"/>
            <w:szCs w:val="20"/>
          </w:rPr>
          <w:t>website</w:t>
        </w:r>
      </w:hyperlink>
      <w:r w:rsidRPr="7CFEC31A">
        <w:rPr>
          <w:rFonts w:ascii="Open Sans" w:eastAsia="Open Sans" w:hAnsi="Open Sans" w:cs="Open Sans"/>
          <w:color w:val="000000" w:themeColor="text1"/>
          <w:sz w:val="20"/>
          <w:szCs w:val="20"/>
        </w:rPr>
        <w:t>.</w:t>
      </w:r>
    </w:p>
    <w:p w14:paraId="2C078E63" w14:textId="18D63FFE" w:rsidR="00074300" w:rsidRDefault="00074300" w:rsidP="7CFEC31A">
      <w:pPr>
        <w:rPr>
          <w:rFonts w:ascii="Open Sans" w:eastAsia="Open Sans" w:hAnsi="Open Sans" w:cs="Open Sans"/>
        </w:rPr>
      </w:pPr>
    </w:p>
    <w:sectPr w:rsidR="0007430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7A7A7" w14:textId="77777777" w:rsidR="00E75AC8" w:rsidRDefault="00E75AC8">
      <w:pPr>
        <w:spacing w:after="0" w:line="240" w:lineRule="auto"/>
      </w:pPr>
      <w:r>
        <w:separator/>
      </w:r>
    </w:p>
  </w:endnote>
  <w:endnote w:type="continuationSeparator" w:id="0">
    <w:p w14:paraId="49F35E36" w14:textId="77777777" w:rsidR="00E75AC8" w:rsidRDefault="00E7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3B94" w14:textId="77777777" w:rsidR="00CD0D0A" w:rsidRDefault="00CD0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60"/>
    </w:tblGrid>
    <w:tr w:rsidR="7CFEC31A" w14:paraId="37CD0D09" w14:textId="77777777" w:rsidTr="7CFEC31A">
      <w:trPr>
        <w:trHeight w:val="300"/>
      </w:trPr>
      <w:tc>
        <w:tcPr>
          <w:tcW w:w="9360" w:type="dxa"/>
        </w:tcPr>
        <w:p w14:paraId="68AF2B7C" w14:textId="1065979E" w:rsidR="7CFEC31A" w:rsidRDefault="7CFEC31A" w:rsidP="7CFEC31A">
          <w:pPr>
            <w:pStyle w:val="Header"/>
            <w:ind w:left="-115"/>
          </w:pPr>
        </w:p>
        <w:p w14:paraId="22B2EE0F" w14:textId="73965115" w:rsidR="7CFEC31A" w:rsidRDefault="7CFEC31A" w:rsidP="7CFEC31A">
          <w:pPr>
            <w:spacing w:before="59" w:line="216" w:lineRule="exact"/>
            <w:ind w:right="-40"/>
            <w:jc w:val="center"/>
            <w:rPr>
              <w:rFonts w:ascii="Open Sans" w:eastAsia="Open Sans" w:hAnsi="Open Sans" w:cs="Open Sans"/>
              <w:color w:val="808080" w:themeColor="background1" w:themeShade="80"/>
              <w:sz w:val="18"/>
              <w:szCs w:val="18"/>
            </w:rPr>
          </w:pPr>
          <w:r w:rsidRPr="7CFEC31A">
            <w:rPr>
              <w:rFonts w:ascii="Open Sans" w:eastAsia="Open Sans" w:hAnsi="Open Sans" w:cs="Open Sans"/>
              <w:color w:val="808080" w:themeColor="background1" w:themeShade="80"/>
              <w:sz w:val="18"/>
              <w:szCs w:val="18"/>
            </w:rPr>
            <w:t xml:space="preserve">  Office of </w:t>
          </w:r>
          <w:r w:rsidR="00CD0D0A">
            <w:rPr>
              <w:rFonts w:ascii="Open Sans" w:eastAsia="Open Sans" w:hAnsi="Open Sans" w:cs="Open Sans"/>
              <w:color w:val="808080" w:themeColor="background1" w:themeShade="80"/>
              <w:sz w:val="18"/>
              <w:szCs w:val="18"/>
            </w:rPr>
            <w:t>Healthy Aging</w:t>
          </w:r>
          <w:r w:rsidRPr="7CFEC31A">
            <w:rPr>
              <w:rFonts w:ascii="Open Sans" w:eastAsia="Open Sans" w:hAnsi="Open Sans" w:cs="Open Sans"/>
              <w:color w:val="808080" w:themeColor="background1" w:themeShade="80"/>
              <w:sz w:val="18"/>
              <w:szCs w:val="18"/>
            </w:rPr>
            <w:t xml:space="preserve"> • Andrew Johnson Tower, 5</w:t>
          </w:r>
          <w:r w:rsidRPr="7CFEC31A">
            <w:rPr>
              <w:rFonts w:ascii="Open Sans" w:eastAsia="Open Sans" w:hAnsi="Open Sans" w:cs="Open Sans"/>
              <w:color w:val="808080" w:themeColor="background1" w:themeShade="80"/>
              <w:sz w:val="18"/>
              <w:szCs w:val="18"/>
              <w:vertAlign w:val="superscript"/>
            </w:rPr>
            <w:t>th</w:t>
          </w:r>
          <w:r w:rsidRPr="7CFEC31A">
            <w:rPr>
              <w:rFonts w:ascii="Open Sans" w:eastAsia="Open Sans" w:hAnsi="Open Sans" w:cs="Open Sans"/>
              <w:color w:val="808080" w:themeColor="background1" w:themeShade="80"/>
              <w:sz w:val="18"/>
              <w:szCs w:val="18"/>
            </w:rPr>
            <w:t xml:space="preserve"> Floor</w:t>
          </w:r>
        </w:p>
        <w:p w14:paraId="56D62B79" w14:textId="495992D9" w:rsidR="7CFEC31A" w:rsidRDefault="7CFEC31A" w:rsidP="7CFEC31A">
          <w:pPr>
            <w:spacing w:before="59" w:line="216" w:lineRule="exact"/>
            <w:ind w:right="-40"/>
            <w:jc w:val="center"/>
            <w:rPr>
              <w:rFonts w:ascii="Open Sans" w:eastAsia="Open Sans" w:hAnsi="Open Sans" w:cs="Open Sans"/>
              <w:color w:val="808080" w:themeColor="background1" w:themeShade="80"/>
              <w:sz w:val="18"/>
              <w:szCs w:val="18"/>
            </w:rPr>
          </w:pPr>
          <w:r w:rsidRPr="7CFEC31A">
            <w:rPr>
              <w:rFonts w:ascii="Open Sans" w:eastAsia="Open Sans" w:hAnsi="Open Sans" w:cs="Open Sans"/>
              <w:color w:val="808080" w:themeColor="background1" w:themeShade="80"/>
              <w:sz w:val="18"/>
              <w:szCs w:val="18"/>
            </w:rPr>
            <w:t xml:space="preserve"> 710 James Robertson Parkway • Nashville, TN 37243</w:t>
          </w:r>
        </w:p>
        <w:p w14:paraId="352649FF" w14:textId="78063439" w:rsidR="7CFEC31A" w:rsidRDefault="7CFEC31A" w:rsidP="7CFEC31A">
          <w:pPr>
            <w:pStyle w:val="Header"/>
            <w:jc w:val="center"/>
          </w:pPr>
        </w:p>
      </w:tc>
    </w:tr>
  </w:tbl>
  <w:p w14:paraId="5464D4AC" w14:textId="0FC69967" w:rsidR="7CFEC31A" w:rsidRDefault="7CFEC31A" w:rsidP="7CFEC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AA87" w14:textId="77777777" w:rsidR="00CD0D0A" w:rsidRDefault="00CD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1F01" w14:textId="77777777" w:rsidR="00E75AC8" w:rsidRDefault="00E75AC8">
      <w:pPr>
        <w:spacing w:after="0" w:line="240" w:lineRule="auto"/>
      </w:pPr>
      <w:r>
        <w:separator/>
      </w:r>
    </w:p>
  </w:footnote>
  <w:footnote w:type="continuationSeparator" w:id="0">
    <w:p w14:paraId="793FE310" w14:textId="77777777" w:rsidR="00E75AC8" w:rsidRDefault="00E7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C710" w14:textId="77777777" w:rsidR="00CD0D0A" w:rsidRDefault="00CD0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CFEC31A" w14:paraId="1D4A0070" w14:textId="77777777" w:rsidTr="7CFEC31A">
      <w:trPr>
        <w:trHeight w:val="300"/>
      </w:trPr>
      <w:tc>
        <w:tcPr>
          <w:tcW w:w="3120" w:type="dxa"/>
        </w:tcPr>
        <w:p w14:paraId="318DC479" w14:textId="2AA3CF4E" w:rsidR="7CFEC31A" w:rsidRDefault="7CFEC31A" w:rsidP="7CFEC31A">
          <w:pPr>
            <w:pStyle w:val="Header"/>
            <w:ind w:left="-115"/>
          </w:pPr>
          <w:r>
            <w:rPr>
              <w:noProof/>
            </w:rPr>
            <w:drawing>
              <wp:inline distT="0" distB="0" distL="0" distR="0" wp14:anchorId="5FDD5E17" wp14:editId="6F1E5107">
                <wp:extent cx="1762125" cy="733425"/>
                <wp:effectExtent l="0" t="0" r="0" b="0"/>
                <wp:docPr id="1286743119" name="Picture 128674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733425"/>
                        </a:xfrm>
                        <a:prstGeom prst="rect">
                          <a:avLst/>
                        </a:prstGeom>
                      </pic:spPr>
                    </pic:pic>
                  </a:graphicData>
                </a:graphic>
              </wp:inline>
            </w:drawing>
          </w:r>
          <w:r>
            <w:br/>
          </w:r>
        </w:p>
      </w:tc>
      <w:tc>
        <w:tcPr>
          <w:tcW w:w="3120" w:type="dxa"/>
        </w:tcPr>
        <w:p w14:paraId="5B891C08" w14:textId="04DA21C2" w:rsidR="7CFEC31A" w:rsidRDefault="7CFEC31A" w:rsidP="7CFEC31A">
          <w:pPr>
            <w:pStyle w:val="Header"/>
            <w:jc w:val="center"/>
          </w:pPr>
        </w:p>
      </w:tc>
      <w:tc>
        <w:tcPr>
          <w:tcW w:w="3120" w:type="dxa"/>
        </w:tcPr>
        <w:p w14:paraId="0730ED28" w14:textId="640215AD" w:rsidR="7CFEC31A" w:rsidRDefault="7CFEC31A" w:rsidP="7CFEC31A">
          <w:pPr>
            <w:pStyle w:val="Header"/>
            <w:ind w:right="-115"/>
            <w:jc w:val="right"/>
          </w:pPr>
          <w:r>
            <w:rPr>
              <w:noProof/>
            </w:rPr>
            <w:drawing>
              <wp:inline distT="0" distB="0" distL="0" distR="0" wp14:anchorId="4F636604" wp14:editId="76FDA274">
                <wp:extent cx="1838325" cy="323850"/>
                <wp:effectExtent l="0" t="0" r="0" b="0"/>
                <wp:docPr id="1978347160" name="Picture 197834716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38325" cy="323850"/>
                        </a:xfrm>
                        <a:prstGeom prst="rect">
                          <a:avLst/>
                        </a:prstGeom>
                      </pic:spPr>
                    </pic:pic>
                  </a:graphicData>
                </a:graphic>
              </wp:inline>
            </w:drawing>
          </w:r>
        </w:p>
      </w:tc>
    </w:tr>
  </w:tbl>
  <w:p w14:paraId="74CBB4B7" w14:textId="527E553D" w:rsidR="7CFEC31A" w:rsidRDefault="7CFEC31A" w:rsidP="7CFEC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E4C0" w14:textId="77777777" w:rsidR="00CD0D0A" w:rsidRDefault="00CD0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727C1"/>
    <w:multiLevelType w:val="multilevel"/>
    <w:tmpl w:val="B13C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620B84"/>
    <w:multiLevelType w:val="hybridMultilevel"/>
    <w:tmpl w:val="42D43F4A"/>
    <w:lvl w:ilvl="0" w:tplc="5714EDD0">
      <w:start w:val="1"/>
      <w:numFmt w:val="bullet"/>
      <w:lvlText w:val=""/>
      <w:lvlJc w:val="left"/>
      <w:pPr>
        <w:ind w:left="720" w:hanging="360"/>
      </w:pPr>
      <w:rPr>
        <w:rFonts w:ascii="Symbol" w:hAnsi="Symbol" w:hint="default"/>
      </w:rPr>
    </w:lvl>
    <w:lvl w:ilvl="1" w:tplc="C324F50E">
      <w:start w:val="1"/>
      <w:numFmt w:val="bullet"/>
      <w:lvlText w:val="o"/>
      <w:lvlJc w:val="left"/>
      <w:pPr>
        <w:ind w:left="1440" w:hanging="360"/>
      </w:pPr>
      <w:rPr>
        <w:rFonts w:ascii="Courier New" w:hAnsi="Courier New" w:hint="default"/>
      </w:rPr>
    </w:lvl>
    <w:lvl w:ilvl="2" w:tplc="AEFC848E">
      <w:start w:val="1"/>
      <w:numFmt w:val="bullet"/>
      <w:lvlText w:val=""/>
      <w:lvlJc w:val="left"/>
      <w:pPr>
        <w:ind w:left="2160" w:hanging="360"/>
      </w:pPr>
      <w:rPr>
        <w:rFonts w:ascii="Wingdings" w:hAnsi="Wingdings" w:hint="default"/>
      </w:rPr>
    </w:lvl>
    <w:lvl w:ilvl="3" w:tplc="9FCE47CE">
      <w:start w:val="1"/>
      <w:numFmt w:val="bullet"/>
      <w:lvlText w:val=""/>
      <w:lvlJc w:val="left"/>
      <w:pPr>
        <w:ind w:left="2880" w:hanging="360"/>
      </w:pPr>
      <w:rPr>
        <w:rFonts w:ascii="Symbol" w:hAnsi="Symbol" w:hint="default"/>
      </w:rPr>
    </w:lvl>
    <w:lvl w:ilvl="4" w:tplc="39C488D6">
      <w:start w:val="1"/>
      <w:numFmt w:val="bullet"/>
      <w:lvlText w:val="o"/>
      <w:lvlJc w:val="left"/>
      <w:pPr>
        <w:ind w:left="3600" w:hanging="360"/>
      </w:pPr>
      <w:rPr>
        <w:rFonts w:ascii="Courier New" w:hAnsi="Courier New" w:hint="default"/>
      </w:rPr>
    </w:lvl>
    <w:lvl w:ilvl="5" w:tplc="033C6750">
      <w:start w:val="1"/>
      <w:numFmt w:val="bullet"/>
      <w:lvlText w:val=""/>
      <w:lvlJc w:val="left"/>
      <w:pPr>
        <w:ind w:left="4320" w:hanging="360"/>
      </w:pPr>
      <w:rPr>
        <w:rFonts w:ascii="Wingdings" w:hAnsi="Wingdings" w:hint="default"/>
      </w:rPr>
    </w:lvl>
    <w:lvl w:ilvl="6" w:tplc="DD6CFAA6">
      <w:start w:val="1"/>
      <w:numFmt w:val="bullet"/>
      <w:lvlText w:val=""/>
      <w:lvlJc w:val="left"/>
      <w:pPr>
        <w:ind w:left="5040" w:hanging="360"/>
      </w:pPr>
      <w:rPr>
        <w:rFonts w:ascii="Symbol" w:hAnsi="Symbol" w:hint="default"/>
      </w:rPr>
    </w:lvl>
    <w:lvl w:ilvl="7" w:tplc="56429F9A">
      <w:start w:val="1"/>
      <w:numFmt w:val="bullet"/>
      <w:lvlText w:val="o"/>
      <w:lvlJc w:val="left"/>
      <w:pPr>
        <w:ind w:left="5760" w:hanging="360"/>
      </w:pPr>
      <w:rPr>
        <w:rFonts w:ascii="Courier New" w:hAnsi="Courier New" w:hint="default"/>
      </w:rPr>
    </w:lvl>
    <w:lvl w:ilvl="8" w:tplc="49304E2E">
      <w:start w:val="1"/>
      <w:numFmt w:val="bullet"/>
      <w:lvlText w:val=""/>
      <w:lvlJc w:val="left"/>
      <w:pPr>
        <w:ind w:left="6480" w:hanging="360"/>
      </w:pPr>
      <w:rPr>
        <w:rFonts w:ascii="Wingdings" w:hAnsi="Wingdings" w:hint="default"/>
      </w:rPr>
    </w:lvl>
  </w:abstractNum>
  <w:abstractNum w:abstractNumId="2" w15:restartNumberingAfterBreak="0">
    <w:nsid w:val="7BFDCE84"/>
    <w:multiLevelType w:val="hybridMultilevel"/>
    <w:tmpl w:val="B23C1C76"/>
    <w:lvl w:ilvl="0" w:tplc="5F9672CA">
      <w:start w:val="1"/>
      <w:numFmt w:val="bullet"/>
      <w:lvlText w:val=""/>
      <w:lvlJc w:val="left"/>
      <w:pPr>
        <w:ind w:left="720" w:hanging="360"/>
      </w:pPr>
      <w:rPr>
        <w:rFonts w:ascii="Symbol" w:hAnsi="Symbol" w:hint="default"/>
      </w:rPr>
    </w:lvl>
    <w:lvl w:ilvl="1" w:tplc="28A253AC">
      <w:start w:val="1"/>
      <w:numFmt w:val="bullet"/>
      <w:lvlText w:val="o"/>
      <w:lvlJc w:val="left"/>
      <w:pPr>
        <w:ind w:left="1440" w:hanging="360"/>
      </w:pPr>
      <w:rPr>
        <w:rFonts w:ascii="Courier New" w:hAnsi="Courier New" w:hint="default"/>
      </w:rPr>
    </w:lvl>
    <w:lvl w:ilvl="2" w:tplc="7328440E">
      <w:start w:val="1"/>
      <w:numFmt w:val="bullet"/>
      <w:lvlText w:val=""/>
      <w:lvlJc w:val="left"/>
      <w:pPr>
        <w:ind w:left="2160" w:hanging="360"/>
      </w:pPr>
      <w:rPr>
        <w:rFonts w:ascii="Wingdings" w:hAnsi="Wingdings" w:hint="default"/>
      </w:rPr>
    </w:lvl>
    <w:lvl w:ilvl="3" w:tplc="30F0CBDA">
      <w:start w:val="1"/>
      <w:numFmt w:val="bullet"/>
      <w:lvlText w:val=""/>
      <w:lvlJc w:val="left"/>
      <w:pPr>
        <w:ind w:left="2880" w:hanging="360"/>
      </w:pPr>
      <w:rPr>
        <w:rFonts w:ascii="Symbol" w:hAnsi="Symbol" w:hint="default"/>
      </w:rPr>
    </w:lvl>
    <w:lvl w:ilvl="4" w:tplc="2774E12E">
      <w:start w:val="1"/>
      <w:numFmt w:val="bullet"/>
      <w:lvlText w:val="o"/>
      <w:lvlJc w:val="left"/>
      <w:pPr>
        <w:ind w:left="3600" w:hanging="360"/>
      </w:pPr>
      <w:rPr>
        <w:rFonts w:ascii="Courier New" w:hAnsi="Courier New" w:hint="default"/>
      </w:rPr>
    </w:lvl>
    <w:lvl w:ilvl="5" w:tplc="5234E57E">
      <w:start w:val="1"/>
      <w:numFmt w:val="bullet"/>
      <w:lvlText w:val=""/>
      <w:lvlJc w:val="left"/>
      <w:pPr>
        <w:ind w:left="4320" w:hanging="360"/>
      </w:pPr>
      <w:rPr>
        <w:rFonts w:ascii="Wingdings" w:hAnsi="Wingdings" w:hint="default"/>
      </w:rPr>
    </w:lvl>
    <w:lvl w:ilvl="6" w:tplc="CB422DC0">
      <w:start w:val="1"/>
      <w:numFmt w:val="bullet"/>
      <w:lvlText w:val=""/>
      <w:lvlJc w:val="left"/>
      <w:pPr>
        <w:ind w:left="5040" w:hanging="360"/>
      </w:pPr>
      <w:rPr>
        <w:rFonts w:ascii="Symbol" w:hAnsi="Symbol" w:hint="default"/>
      </w:rPr>
    </w:lvl>
    <w:lvl w:ilvl="7" w:tplc="6408DE4E">
      <w:start w:val="1"/>
      <w:numFmt w:val="bullet"/>
      <w:lvlText w:val="o"/>
      <w:lvlJc w:val="left"/>
      <w:pPr>
        <w:ind w:left="5760" w:hanging="360"/>
      </w:pPr>
      <w:rPr>
        <w:rFonts w:ascii="Courier New" w:hAnsi="Courier New" w:hint="default"/>
      </w:rPr>
    </w:lvl>
    <w:lvl w:ilvl="8" w:tplc="F64A0DEA">
      <w:start w:val="1"/>
      <w:numFmt w:val="bullet"/>
      <w:lvlText w:val=""/>
      <w:lvlJc w:val="left"/>
      <w:pPr>
        <w:ind w:left="6480" w:hanging="360"/>
      </w:pPr>
      <w:rPr>
        <w:rFonts w:ascii="Wingdings" w:hAnsi="Wingdings" w:hint="default"/>
      </w:rPr>
    </w:lvl>
  </w:abstractNum>
  <w:num w:numId="1" w16cid:durableId="74322187">
    <w:abstractNumId w:val="1"/>
  </w:num>
  <w:num w:numId="2" w16cid:durableId="48847360">
    <w:abstractNumId w:val="2"/>
  </w:num>
  <w:num w:numId="3" w16cid:durableId="89339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3099C2"/>
    <w:rsid w:val="00041AD4"/>
    <w:rsid w:val="00074300"/>
    <w:rsid w:val="000806D4"/>
    <w:rsid w:val="00182A20"/>
    <w:rsid w:val="001B304A"/>
    <w:rsid w:val="002D13C4"/>
    <w:rsid w:val="004B0B76"/>
    <w:rsid w:val="006F556B"/>
    <w:rsid w:val="007F6F59"/>
    <w:rsid w:val="008D4582"/>
    <w:rsid w:val="009D3B5F"/>
    <w:rsid w:val="00A2723E"/>
    <w:rsid w:val="00AE4098"/>
    <w:rsid w:val="00CD0D0A"/>
    <w:rsid w:val="00DC283F"/>
    <w:rsid w:val="00E146C5"/>
    <w:rsid w:val="00E75AC8"/>
    <w:rsid w:val="043F8C0A"/>
    <w:rsid w:val="05078104"/>
    <w:rsid w:val="0BF88274"/>
    <w:rsid w:val="0C17CF53"/>
    <w:rsid w:val="0CE0A99D"/>
    <w:rsid w:val="0EED142F"/>
    <w:rsid w:val="0FF5C526"/>
    <w:rsid w:val="104EE5A7"/>
    <w:rsid w:val="13CF2AA8"/>
    <w:rsid w:val="143BC17A"/>
    <w:rsid w:val="16BB9740"/>
    <w:rsid w:val="178E586A"/>
    <w:rsid w:val="1838276F"/>
    <w:rsid w:val="1A5757B8"/>
    <w:rsid w:val="21AD6387"/>
    <w:rsid w:val="2286EBE1"/>
    <w:rsid w:val="282C99A6"/>
    <w:rsid w:val="2A583C8E"/>
    <w:rsid w:val="376F9635"/>
    <w:rsid w:val="383408AE"/>
    <w:rsid w:val="3A3BB983"/>
    <w:rsid w:val="3E101AE9"/>
    <w:rsid w:val="40662E91"/>
    <w:rsid w:val="40E0D0F3"/>
    <w:rsid w:val="4171A1E1"/>
    <w:rsid w:val="4914D16D"/>
    <w:rsid w:val="4FAF5E25"/>
    <w:rsid w:val="5A3099C2"/>
    <w:rsid w:val="5A3137F7"/>
    <w:rsid w:val="5AD36475"/>
    <w:rsid w:val="5C8330EB"/>
    <w:rsid w:val="5D88ACAC"/>
    <w:rsid w:val="609A06C2"/>
    <w:rsid w:val="64502A3C"/>
    <w:rsid w:val="6B24C9E0"/>
    <w:rsid w:val="74195094"/>
    <w:rsid w:val="757A365C"/>
    <w:rsid w:val="75D62338"/>
    <w:rsid w:val="7AE02A93"/>
    <w:rsid w:val="7CFEC31A"/>
    <w:rsid w:val="7D8816B1"/>
    <w:rsid w:val="7DAB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99C2"/>
  <w15:chartTrackingRefBased/>
  <w15:docId w15:val="{967A6CD7-37F6-4624-BEEE-AD1D07F3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2D1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5811">
      <w:bodyDiv w:val="1"/>
      <w:marLeft w:val="0"/>
      <w:marRight w:val="0"/>
      <w:marTop w:val="0"/>
      <w:marBottom w:val="0"/>
      <w:divBdr>
        <w:top w:val="none" w:sz="0" w:space="0" w:color="auto"/>
        <w:left w:val="none" w:sz="0" w:space="0" w:color="auto"/>
        <w:bottom w:val="none" w:sz="0" w:space="0" w:color="auto"/>
        <w:right w:val="none" w:sz="0" w:space="0" w:color="auto"/>
      </w:divBdr>
    </w:div>
    <w:div w:id="763377306">
      <w:bodyDiv w:val="1"/>
      <w:marLeft w:val="0"/>
      <w:marRight w:val="0"/>
      <w:marTop w:val="0"/>
      <w:marBottom w:val="0"/>
      <w:divBdr>
        <w:top w:val="none" w:sz="0" w:space="0" w:color="auto"/>
        <w:left w:val="none" w:sz="0" w:space="0" w:color="auto"/>
        <w:bottom w:val="none" w:sz="0" w:space="0" w:color="auto"/>
        <w:right w:val="none" w:sz="0" w:space="0" w:color="auto"/>
      </w:divBdr>
      <w:divsChild>
        <w:div w:id="110244033">
          <w:marLeft w:val="0"/>
          <w:marRight w:val="0"/>
          <w:marTop w:val="0"/>
          <w:marBottom w:val="90"/>
          <w:divBdr>
            <w:top w:val="none" w:sz="0" w:space="0" w:color="auto"/>
            <w:left w:val="none" w:sz="0" w:space="0" w:color="auto"/>
            <w:bottom w:val="none" w:sz="0" w:space="0" w:color="auto"/>
            <w:right w:val="none" w:sz="0" w:space="0" w:color="auto"/>
          </w:divBdr>
        </w:div>
        <w:div w:id="1879657679">
          <w:marLeft w:val="0"/>
          <w:marRight w:val="0"/>
          <w:marTop w:val="0"/>
          <w:marBottom w:val="360"/>
          <w:divBdr>
            <w:top w:val="none" w:sz="0" w:space="0" w:color="auto"/>
            <w:left w:val="none" w:sz="0" w:space="0" w:color="auto"/>
            <w:bottom w:val="none" w:sz="0" w:space="0" w:color="auto"/>
            <w:right w:val="none" w:sz="0" w:space="0" w:color="auto"/>
          </w:divBdr>
        </w:div>
      </w:divsChild>
    </w:div>
    <w:div w:id="845750198">
      <w:bodyDiv w:val="1"/>
      <w:marLeft w:val="0"/>
      <w:marRight w:val="0"/>
      <w:marTop w:val="0"/>
      <w:marBottom w:val="0"/>
      <w:divBdr>
        <w:top w:val="none" w:sz="0" w:space="0" w:color="auto"/>
        <w:left w:val="none" w:sz="0" w:space="0" w:color="auto"/>
        <w:bottom w:val="none" w:sz="0" w:space="0" w:color="auto"/>
        <w:right w:val="none" w:sz="0" w:space="0" w:color="auto"/>
      </w:divBdr>
      <w:divsChild>
        <w:div w:id="1461606158">
          <w:marLeft w:val="0"/>
          <w:marRight w:val="0"/>
          <w:marTop w:val="0"/>
          <w:marBottom w:val="90"/>
          <w:divBdr>
            <w:top w:val="none" w:sz="0" w:space="0" w:color="auto"/>
            <w:left w:val="none" w:sz="0" w:space="0" w:color="auto"/>
            <w:bottom w:val="none" w:sz="0" w:space="0" w:color="auto"/>
            <w:right w:val="none" w:sz="0" w:space="0" w:color="auto"/>
          </w:divBdr>
        </w:div>
        <w:div w:id="1506817826">
          <w:marLeft w:val="0"/>
          <w:marRight w:val="0"/>
          <w:marTop w:val="0"/>
          <w:marBottom w:val="360"/>
          <w:divBdr>
            <w:top w:val="none" w:sz="0" w:space="0" w:color="auto"/>
            <w:left w:val="none" w:sz="0" w:space="0" w:color="auto"/>
            <w:bottom w:val="none" w:sz="0" w:space="0" w:color="auto"/>
            <w:right w:val="none" w:sz="0" w:space="0" w:color="auto"/>
          </w:divBdr>
        </w:div>
      </w:divsChild>
    </w:div>
    <w:div w:id="1061830777">
      <w:bodyDiv w:val="1"/>
      <w:marLeft w:val="0"/>
      <w:marRight w:val="0"/>
      <w:marTop w:val="0"/>
      <w:marBottom w:val="0"/>
      <w:divBdr>
        <w:top w:val="none" w:sz="0" w:space="0" w:color="auto"/>
        <w:left w:val="none" w:sz="0" w:space="0" w:color="auto"/>
        <w:bottom w:val="none" w:sz="0" w:space="0" w:color="auto"/>
        <w:right w:val="none" w:sz="0" w:space="0" w:color="auto"/>
      </w:divBdr>
    </w:div>
    <w:div w:id="1314405243">
      <w:bodyDiv w:val="1"/>
      <w:marLeft w:val="0"/>
      <w:marRight w:val="0"/>
      <w:marTop w:val="0"/>
      <w:marBottom w:val="0"/>
      <w:divBdr>
        <w:top w:val="none" w:sz="0" w:space="0" w:color="auto"/>
        <w:left w:val="none" w:sz="0" w:space="0" w:color="auto"/>
        <w:bottom w:val="none" w:sz="0" w:space="0" w:color="auto"/>
        <w:right w:val="none" w:sz="0" w:space="0" w:color="auto"/>
      </w:divBdr>
    </w:div>
    <w:div w:id="16033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n.gov/health/healthyag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gov/generalservices/parking---transportation/state-employee-parking-map.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eams.microsoft.com/l/meetup-join/19%3ameeting_ZjA5MGFmNGItNGVlMC00MDAzLWFjNmEtM2VjYzUzYTVhNDcz%40thread.v2/0?context=%7b%22Tid%22%3a%22f345bebf-0d71-4337-9281-24b941616c36%22%2c%22Oid%22%3a%2292eec660-b476-4bc3-a6f8-fd91f5468967%22%7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ome xmlns="267fda45-6527-4abc-aa51-0f7812efb357">false</Home>
    <Present xmlns="267fda45-6527-4abc-aa51-0f7812efb357">false</Present>
    <Project_x0020_ID xmlns="267fda45-6527-4abc-aa51-0f7812efb357" xsi:nil="true"/>
    <TaxCatchAll xmlns="87cd4cae-e45f-47ff-b7f4-0eea87b24917" xsi:nil="true"/>
    <Assigned_x0020_To0 xmlns="267fda45-6527-4abc-aa51-0f7812efb357">
      <UserInfo>
        <DisplayName/>
        <AccountId xsi:nil="true"/>
        <AccountType/>
      </UserInfo>
    </Assigned_x0020_To0>
    <Doc_x0020_Type xmlns="87cd4cae-e45f-47ff-b7f4-0eea87b24917" xsi:nil="true"/>
    <lcf76f155ced4ddcb4097134ff3c332f xmlns="267fda45-6527-4abc-aa51-0f7812efb357">
      <Terms xmlns="http://schemas.microsoft.com/office/infopath/2007/PartnerControls"/>
    </lcf76f155ced4ddcb4097134ff3c332f>
    <Doc_x0020_Subject xmlns="87cd4cae-e45f-47ff-b7f4-0eea87b24917" xsi:nil="true"/>
    <e67c2c055ae043d09da25150149f3d62 xmlns="87cd4cae-e45f-47ff-b7f4-0eea87b249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C4EBAB6BA8C84CBCCB101955F58E93" ma:contentTypeVersion="42" ma:contentTypeDescription="Create a new document." ma:contentTypeScope="" ma:versionID="7a72005772402d0e5a60191a4337b644">
  <xsd:schema xmlns:xsd="http://www.w3.org/2001/XMLSchema" xmlns:xs="http://www.w3.org/2001/XMLSchema" xmlns:p="http://schemas.microsoft.com/office/2006/metadata/properties" xmlns:ns2="87cd4cae-e45f-47ff-b7f4-0eea87b24917" xmlns:ns3="267fda45-6527-4abc-aa51-0f7812efb357" targetNamespace="http://schemas.microsoft.com/office/2006/metadata/properties" ma:root="true" ma:fieldsID="5cf7f33538b2cfde98ecce1194bc0690" ns2:_="" ns3:_="">
    <xsd:import namespace="87cd4cae-e45f-47ff-b7f4-0eea87b24917"/>
    <xsd:import namespace="267fda45-6527-4abc-aa51-0f7812efb357"/>
    <xsd:element name="properties">
      <xsd:complexType>
        <xsd:sequence>
          <xsd:element name="documentManagement">
            <xsd:complexType>
              <xsd:all>
                <xsd:element ref="ns2:Doc_x0020_Type" minOccurs="0"/>
                <xsd:element ref="ns2:Doc_x0020_Subject" minOccurs="0"/>
                <xsd:element ref="ns3:Assigned_x0020_To0" minOccurs="0"/>
                <xsd:element ref="ns3:Project_x0020_ID" minOccurs="0"/>
                <xsd:element ref="ns3:Home" minOccurs="0"/>
                <xsd:element ref="ns3:Present" minOccurs="0"/>
                <xsd:element ref="ns2:TaxCatchAll" minOccurs="0"/>
                <xsd:element ref="ns3:MediaServiceMetadata" minOccurs="0"/>
                <xsd:element ref="ns3:MediaServiceFastMetadata" minOccurs="0"/>
                <xsd:element ref="ns3:MediaServiceObjectDetectorVersions" minOccurs="0"/>
                <xsd:element ref="ns2:e67c2c055ae043d09da25150149f3d62"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d4cae-e45f-47ff-b7f4-0eea87b24917" elementFormDefault="qualified">
    <xsd:import namespace="http://schemas.microsoft.com/office/2006/documentManagement/types"/>
    <xsd:import namespace="http://schemas.microsoft.com/office/infopath/2007/PartnerControls"/>
    <xsd:element name="Doc_x0020_Type" ma:index="2" nillable="true" ma:displayName="​Doc Type" ma:format="Dropdown" ma:internalName="Doc_x0020_Type" ma:readOnly="false">
      <xsd:simpleType>
        <xsd:restriction base="dms:Choice">
          <xsd:enumeration value="Agenda"/>
          <xsd:enumeration value="Agreement"/>
          <xsd:enumeration value="Brochure"/>
          <xsd:enumeration value="Charter"/>
          <xsd:enumeration value="Code"/>
          <xsd:enumeration value="Contract"/>
          <xsd:enumeration value="Design"/>
          <xsd:enumeration value="Diagram"/>
          <xsd:enumeration value="Form"/>
          <xsd:enumeration value="Journal"/>
          <xsd:enumeration value="Letter"/>
          <xsd:enumeration value="Memorandum"/>
          <xsd:enumeration value="Minutes"/>
          <xsd:enumeration value="Notes"/>
          <xsd:enumeration value="Plan"/>
          <xsd:enumeration value="Policy"/>
          <xsd:enumeration value="Procedures"/>
          <xsd:enumeration value="Profile"/>
          <xsd:enumeration value="Record"/>
          <xsd:enumeration value="Report"/>
          <xsd:enumeration value="Reference"/>
          <xsd:enumeration value="Requirements"/>
          <xsd:enumeration value="Research"/>
          <xsd:enumeration value="Review"/>
          <xsd:enumeration value="Schedule"/>
          <xsd:enumeration value="Source"/>
          <xsd:enumeration value="Speech"/>
          <xsd:enumeration value="Survey"/>
          <xsd:enumeration value="Template"/>
          <xsd:enumeration value="Training"/>
          <xsd:enumeration value="Transcript"/>
          <xsd:enumeration value="Other"/>
        </xsd:restriction>
      </xsd:simpleType>
    </xsd:element>
    <xsd:element name="Doc_x0020_Subject" ma:index="3" nillable="true" ma:displayName="​Doc Subject" ma:format="Dropdown" ma:internalName="Doc_x0020_Subject" ma:readOnly="false">
      <xsd:simpleType>
        <xsd:restriction base="dms:Choice">
          <xsd:enumeration value="Administrative"/>
          <xsd:enumeration value="Business"/>
          <xsd:enumeration value="Governance"/>
          <xsd:enumeration value="Legal"/>
          <xsd:enumeration value="Legislative"/>
          <xsd:enumeration value="Management"/>
          <xsd:enumeration value="Medical"/>
          <xsd:enumeration value="Scientific"/>
          <xsd:enumeration value="Statistics"/>
          <xsd:enumeration value="Technical"/>
          <xsd:enumeration value="Other"/>
        </xsd:restriction>
      </xsd:simpleType>
    </xsd:element>
    <xsd:element name="TaxCatchAll" ma:index="14" nillable="true" ma:displayName="Taxonomy Catch All Column" ma:hidden="true" ma:list="{18462987-22bf-45d0-a6dd-ff03d65f806e}" ma:internalName="TaxCatchAll" ma:showField="CatchAllData" ma:web="87cd4cae-e45f-47ff-b7f4-0eea87b24917">
      <xsd:complexType>
        <xsd:complexContent>
          <xsd:extension base="dms:MultiChoiceLookup">
            <xsd:sequence>
              <xsd:element name="Value" type="dms:Lookup" maxOccurs="unbounded" minOccurs="0" nillable="true"/>
            </xsd:sequence>
          </xsd:extension>
        </xsd:complexContent>
      </xsd:complexType>
    </xsd:element>
    <xsd:element name="e67c2c055ae043d09da25150149f3d62" ma:index="19" nillable="true" ma:displayName="Topic Tag_0" ma:internalName="e67c2c055ae043d09da25150149f3d62" ma:readOnly="false">
      <xsd:simpleType>
        <xsd:restriction base="dms:Note">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7fda45-6527-4abc-aa51-0f7812efb357" elementFormDefault="qualified">
    <xsd:import namespace="http://schemas.microsoft.com/office/2006/documentManagement/types"/>
    <xsd:import namespace="http://schemas.microsoft.com/office/infopath/2007/PartnerControls"/>
    <xsd:element name="Assigned_x0020_To0" ma:index="4" nillable="true" ma:displayName="Assigned To"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ID" ma:index="5" nillable="true" ma:displayName="Project ID" ma:internalName="Project_x0020_ID" ma:readOnly="false">
      <xsd:simpleType>
        <xsd:restriction base="dms:Text">
          <xsd:maxLength value="255"/>
        </xsd:restriction>
      </xsd:simpleType>
    </xsd:element>
    <xsd:element name="Home" ma:index="6" nillable="true" ma:displayName="Home" ma:default="0" ma:indexed="true" ma:internalName="Home" ma:readOnly="false">
      <xsd:simpleType>
        <xsd:restriction base="dms:Boolean"/>
      </xsd:simpleType>
    </xsd:element>
    <xsd:element name="Present" ma:index="7" nillable="true" ma:displayName="Presented" ma:default="0" ma:internalName="Present" ma:readOnly="false">
      <xsd:simpleType>
        <xsd:restriction base="dms:Boolea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1B517F61-30F0-41A2-B97F-AC6151E3DD8A}">
  <ds:schemaRefs>
    <ds:schemaRef ds:uri="http://schemas.microsoft.com/office/2006/metadata/properties"/>
    <ds:schemaRef ds:uri="http://schemas.microsoft.com/office/infopath/2007/PartnerControls"/>
    <ds:schemaRef ds:uri="267fda45-6527-4abc-aa51-0f7812efb357"/>
    <ds:schemaRef ds:uri="87cd4cae-e45f-47ff-b7f4-0eea87b24917"/>
  </ds:schemaRefs>
</ds:datastoreItem>
</file>

<file path=customXml/itemProps2.xml><?xml version="1.0" encoding="utf-8"?>
<ds:datastoreItem xmlns:ds="http://schemas.openxmlformats.org/officeDocument/2006/customXml" ds:itemID="{0C2A0BE5-6A6A-46C0-80C2-4E1F6013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d4cae-e45f-47ff-b7f4-0eea87b24917"/>
    <ds:schemaRef ds:uri="267fda45-6527-4abc-aa51-0f7812efb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C8B75-AA32-4C85-870A-1CBC1A924B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373</Words>
  <Characters>2042</Characters>
  <Application>Microsoft Office Word</Application>
  <DocSecurity>0</DocSecurity>
  <Lines>88</Lines>
  <Paragraphs>41</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Ridley</dc:creator>
  <cp:keywords/>
  <dc:description/>
  <cp:lastModifiedBy>Chelsea Ridley</cp:lastModifiedBy>
  <cp:revision>6</cp:revision>
  <dcterms:created xsi:type="dcterms:W3CDTF">2025-05-16T12:19:00Z</dcterms:created>
  <dcterms:modified xsi:type="dcterms:W3CDTF">2025-05-29T12:41:00Z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0x010100A6C4EBAB6BA8C84CBCCB101955F58E93</vt:lpwstr>
  </property>
  <property fmtid="{D5CDD505-2E9C-101B-9397-08002B2CF9AE}" pid="3" name="MediaServiceImageTags">
    <vt:lpwstr/>
  </property>
  <property fmtid="{D5CDD505-2E9C-101B-9397-08002B2CF9AE}" pid="4" name="Topic Tag">
    <vt:lpwstr/>
  </property>
  <property fmtid="{D5CDD505-2E9C-101B-9397-08002B2CF9AE}" pid="5" name="Topic_x0020_Tag">
    <vt:lpwstr/>
  </property>
</Properties>
</file>