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7F" w:rsidRPr="0001572D" w:rsidRDefault="0001572D" w:rsidP="00C2437F">
      <w:pPr>
        <w:rPr>
          <w:rFonts w:asciiTheme="minorHAnsi" w:hAnsiTheme="minorHAnsi"/>
          <w:szCs w:val="22"/>
        </w:rPr>
      </w:pPr>
      <w:bookmarkStart w:id="0" w:name="_GoBack"/>
      <w:bookmarkEnd w:id="0"/>
      <w:r w:rsidRPr="0001572D">
        <w:rPr>
          <w:rFonts w:asciiTheme="minorHAnsi" w:hAnsiTheme="minorHAnsi"/>
          <w:szCs w:val="22"/>
        </w:rPr>
        <w:t xml:space="preserve">Complete the form fields and follow, replace, or otherwise address </w:t>
      </w:r>
      <w:r w:rsidRPr="007434C8">
        <w:rPr>
          <w:rFonts w:asciiTheme="minorHAnsi" w:hAnsiTheme="minorHAnsi"/>
          <w:color w:val="FF0000"/>
          <w:szCs w:val="22"/>
        </w:rPr>
        <w:t>red</w:t>
      </w:r>
      <w:r w:rsidRPr="0001572D">
        <w:rPr>
          <w:rFonts w:asciiTheme="minorHAnsi" w:hAnsiTheme="minorHAnsi"/>
          <w:szCs w:val="22"/>
        </w:rPr>
        <w:t xml:space="preserve"> instructional text. Delete this paragraph before distributing the completed document to respondents.</w:t>
      </w:r>
    </w:p>
    <w:p w:rsidR="00C2437F" w:rsidRDefault="00C2437F" w:rsidP="00283AA5">
      <w:pPr>
        <w:jc w:val="center"/>
        <w:rPr>
          <w:b/>
          <w:caps/>
          <w:szCs w:val="22"/>
          <w:u w:val="single"/>
        </w:rPr>
      </w:pPr>
    </w:p>
    <w:p w:rsidR="007434C8" w:rsidRDefault="007434C8" w:rsidP="00283AA5">
      <w:pPr>
        <w:jc w:val="center"/>
        <w:rPr>
          <w:b/>
          <w:caps/>
          <w:szCs w:val="22"/>
          <w:u w:val="single"/>
        </w:rPr>
      </w:pPr>
    </w:p>
    <w:p w:rsidR="00B37805" w:rsidRPr="00283AA5" w:rsidRDefault="008B0D82" w:rsidP="00283AA5">
      <w:pPr>
        <w:jc w:val="center"/>
        <w:rPr>
          <w:b/>
          <w:caps/>
          <w:szCs w:val="22"/>
          <w:u w:val="single"/>
        </w:rPr>
      </w:pPr>
      <w:r w:rsidRPr="00283AA5">
        <w:rPr>
          <w:b/>
          <w:caps/>
          <w:szCs w:val="22"/>
          <w:u w:val="single"/>
        </w:rPr>
        <w:t>Protest Procedures and Protest Bond Requirements</w:t>
      </w:r>
    </w:p>
    <w:p w:rsidR="00B37805" w:rsidRPr="0058412B" w:rsidRDefault="00B37805" w:rsidP="002A6AFE">
      <w:pPr>
        <w:rPr>
          <w:b/>
          <w:szCs w:val="22"/>
        </w:rPr>
      </w:pPr>
    </w:p>
    <w:p w:rsidR="008C0335" w:rsidRDefault="00B37805" w:rsidP="002A6AFE">
      <w:pPr>
        <w:rPr>
          <w:b/>
          <w:szCs w:val="22"/>
        </w:rPr>
      </w:pPr>
      <w:r w:rsidRPr="0058412B">
        <w:rPr>
          <w:b/>
          <w:szCs w:val="22"/>
        </w:rPr>
        <w:t xml:space="preserve">The </w:t>
      </w:r>
      <w:r w:rsidR="008C0335" w:rsidRPr="0058412B">
        <w:rPr>
          <w:b/>
          <w:szCs w:val="22"/>
        </w:rPr>
        <w:t>Open File Period for this</w:t>
      </w:r>
      <w:r w:rsidR="00672A63">
        <w:rPr>
          <w:b/>
          <w:szCs w:val="22"/>
        </w:rPr>
        <w:t xml:space="preserve"> solicitation begins on </w:t>
      </w:r>
      <w:r w:rsidR="00672A63" w:rsidRPr="00672A63">
        <w:rPr>
          <w:b/>
          <w:color w:val="FF0000"/>
          <w:szCs w:val="22"/>
        </w:rPr>
        <w:t>DATE</w:t>
      </w:r>
      <w:r w:rsidR="00672A63">
        <w:rPr>
          <w:b/>
          <w:szCs w:val="22"/>
        </w:rPr>
        <w:t xml:space="preserve"> and ends on </w:t>
      </w:r>
      <w:r w:rsidR="00672A63" w:rsidRPr="00672A63">
        <w:rPr>
          <w:b/>
          <w:color w:val="FF0000"/>
          <w:szCs w:val="22"/>
        </w:rPr>
        <w:t>DATE</w:t>
      </w:r>
      <w:r w:rsidR="008C0335" w:rsidRPr="0058412B">
        <w:rPr>
          <w:b/>
          <w:szCs w:val="22"/>
        </w:rPr>
        <w:t>.</w:t>
      </w:r>
      <w:r w:rsidR="00EB3FD7">
        <w:rPr>
          <w:b/>
          <w:szCs w:val="22"/>
        </w:rPr>
        <w:t xml:space="preserve">  Any protest of this solicitation is due by </w:t>
      </w:r>
      <w:r w:rsidR="0047651B">
        <w:rPr>
          <w:b/>
          <w:szCs w:val="22"/>
        </w:rPr>
        <w:t>4:3</w:t>
      </w:r>
      <w:r w:rsidR="00EB3FD7">
        <w:rPr>
          <w:b/>
          <w:szCs w:val="22"/>
        </w:rPr>
        <w:t>0 p.m.</w:t>
      </w:r>
      <w:r w:rsidR="00B65C3E">
        <w:rPr>
          <w:b/>
          <w:szCs w:val="22"/>
        </w:rPr>
        <w:t xml:space="preserve"> CST</w:t>
      </w:r>
      <w:r w:rsidR="00EB3FD7">
        <w:rPr>
          <w:b/>
          <w:szCs w:val="22"/>
        </w:rPr>
        <w:t xml:space="preserve"> </w:t>
      </w:r>
      <w:r w:rsidR="00672A63">
        <w:rPr>
          <w:b/>
          <w:szCs w:val="22"/>
        </w:rPr>
        <w:t xml:space="preserve">on </w:t>
      </w:r>
      <w:r w:rsidR="00672A63" w:rsidRPr="00672A63">
        <w:rPr>
          <w:b/>
          <w:color w:val="FF0000"/>
          <w:szCs w:val="22"/>
        </w:rPr>
        <w:t>DATE</w:t>
      </w:r>
      <w:r w:rsidR="0045582E">
        <w:rPr>
          <w:b/>
          <w:szCs w:val="22"/>
        </w:rPr>
        <w:t xml:space="preserve"> </w:t>
      </w:r>
      <w:r w:rsidR="00EB3FD7">
        <w:rPr>
          <w:b/>
          <w:szCs w:val="22"/>
        </w:rPr>
        <w:t>to the Central Procurement Office at the address listed below:</w:t>
      </w:r>
    </w:p>
    <w:p w:rsidR="004373BE" w:rsidRDefault="004373BE" w:rsidP="002A6AFE">
      <w:pPr>
        <w:rPr>
          <w:b/>
          <w:szCs w:val="22"/>
        </w:rPr>
      </w:pPr>
    </w:p>
    <w:p w:rsidR="00CA4D58" w:rsidRDefault="00CA4D58" w:rsidP="00E45A4B">
      <w:pPr>
        <w:rPr>
          <w:b/>
          <w:szCs w:val="22"/>
        </w:rPr>
      </w:pPr>
    </w:p>
    <w:p w:rsidR="00283AA5" w:rsidRPr="00715A81" w:rsidRDefault="00283AA5" w:rsidP="00E45A4B">
      <w:pPr>
        <w:ind w:right="-14"/>
        <w:jc w:val="center"/>
      </w:pPr>
      <w:r w:rsidRPr="00715A81">
        <w:t>Michael F. Perry</w:t>
      </w:r>
    </w:p>
    <w:p w:rsidR="00283AA5" w:rsidRDefault="00283AA5" w:rsidP="00E45A4B">
      <w:pPr>
        <w:pStyle w:val="NormalWeb"/>
        <w:jc w:val="center"/>
      </w:pPr>
      <w:r w:rsidRPr="00715A81">
        <w:t>Chief Procurement Officer</w:t>
      </w:r>
    </w:p>
    <w:p w:rsidR="00E45A4B" w:rsidRDefault="00FD1997" w:rsidP="00E45A4B">
      <w:pPr>
        <w:pStyle w:val="NormalWeb"/>
        <w:jc w:val="center"/>
        <w:rPr>
          <w:b/>
        </w:rPr>
      </w:pPr>
      <w:r>
        <w:rPr>
          <w:b/>
        </w:rPr>
        <w:t>-and</w:t>
      </w:r>
      <w:r w:rsidR="00E45A4B" w:rsidRPr="00E45A4B">
        <w:rPr>
          <w:b/>
        </w:rPr>
        <w:t>-</w:t>
      </w:r>
    </w:p>
    <w:p w:rsidR="00E45A4B" w:rsidRDefault="00E45A4B" w:rsidP="00E45A4B">
      <w:pPr>
        <w:pStyle w:val="NormalWeb"/>
        <w:jc w:val="center"/>
      </w:pPr>
      <w:r>
        <w:t>Paul</w:t>
      </w:r>
      <w:r w:rsidR="009155A3">
        <w:t xml:space="preserve"> </w:t>
      </w:r>
      <w:r>
        <w:t xml:space="preserve">Krivacka </w:t>
      </w:r>
    </w:p>
    <w:p w:rsidR="00E45A4B" w:rsidRPr="00715A81" w:rsidRDefault="00E45A4B" w:rsidP="00E45A4B">
      <w:pPr>
        <w:pStyle w:val="NormalWeb"/>
        <w:jc w:val="center"/>
      </w:pPr>
      <w:r w:rsidRPr="00D70E37">
        <w:rPr>
          <w:w w:val="103"/>
        </w:rPr>
        <w:t>Director of Category Management</w:t>
      </w:r>
      <w:r w:rsidR="009D0FE2">
        <w:rPr>
          <w:w w:val="103"/>
        </w:rPr>
        <w:t xml:space="preserve"> </w:t>
      </w:r>
      <w:r w:rsidRPr="00D70E37">
        <w:rPr>
          <w:w w:val="103"/>
        </w:rPr>
        <w:t>and Chief Legal Counsel</w:t>
      </w:r>
    </w:p>
    <w:p w:rsidR="00283AA5" w:rsidRPr="00715A81" w:rsidRDefault="00283AA5" w:rsidP="00E45A4B">
      <w:pPr>
        <w:jc w:val="center"/>
        <w:rPr>
          <w:szCs w:val="20"/>
        </w:rPr>
      </w:pPr>
      <w:r w:rsidRPr="00715A81">
        <w:rPr>
          <w:szCs w:val="20"/>
        </w:rPr>
        <w:t>Central Procurement Office</w:t>
      </w:r>
    </w:p>
    <w:p w:rsidR="00283AA5" w:rsidRPr="00715A81" w:rsidRDefault="00283AA5" w:rsidP="00E45A4B">
      <w:pPr>
        <w:jc w:val="center"/>
        <w:rPr>
          <w:szCs w:val="20"/>
        </w:rPr>
      </w:pPr>
      <w:r w:rsidRPr="00715A81">
        <w:rPr>
          <w:szCs w:val="20"/>
        </w:rPr>
        <w:t>Dept. of General Services</w:t>
      </w:r>
    </w:p>
    <w:p w:rsidR="00283AA5" w:rsidRPr="00715A81" w:rsidRDefault="00283AA5" w:rsidP="00E45A4B">
      <w:pPr>
        <w:jc w:val="center"/>
        <w:rPr>
          <w:szCs w:val="20"/>
        </w:rPr>
      </w:pPr>
      <w:r w:rsidRPr="00715A81">
        <w:rPr>
          <w:szCs w:val="20"/>
        </w:rPr>
        <w:t>WRS Tower, 3rd Floor</w:t>
      </w:r>
    </w:p>
    <w:p w:rsidR="00283AA5" w:rsidRPr="00715A81" w:rsidRDefault="00283AA5" w:rsidP="00E45A4B">
      <w:pPr>
        <w:jc w:val="center"/>
        <w:rPr>
          <w:szCs w:val="20"/>
        </w:rPr>
      </w:pPr>
      <w:r w:rsidRPr="00715A81">
        <w:rPr>
          <w:szCs w:val="20"/>
        </w:rPr>
        <w:t>312 Rosa L. Parks Blvd.</w:t>
      </w:r>
    </w:p>
    <w:p w:rsidR="00283AA5" w:rsidRDefault="00283AA5" w:rsidP="00E45A4B">
      <w:pPr>
        <w:jc w:val="center"/>
        <w:rPr>
          <w:szCs w:val="20"/>
        </w:rPr>
      </w:pPr>
      <w:r w:rsidRPr="00715A81">
        <w:rPr>
          <w:szCs w:val="20"/>
        </w:rPr>
        <w:t>Nashville, TN. 37243-1102</w:t>
      </w:r>
    </w:p>
    <w:p w:rsidR="00283AA5" w:rsidRDefault="00283AA5" w:rsidP="00E45A4B">
      <w:pPr>
        <w:ind w:left="720" w:hanging="720"/>
        <w:jc w:val="center"/>
        <w:rPr>
          <w:szCs w:val="20"/>
        </w:rPr>
      </w:pPr>
      <w:r>
        <w:rPr>
          <w:szCs w:val="20"/>
        </w:rPr>
        <w:t>Tele: (615) 741-1035</w:t>
      </w:r>
    </w:p>
    <w:p w:rsidR="00283AA5" w:rsidRDefault="00283AA5" w:rsidP="00E45A4B">
      <w:pPr>
        <w:jc w:val="center"/>
        <w:rPr>
          <w:szCs w:val="20"/>
        </w:rPr>
      </w:pPr>
      <w:r>
        <w:rPr>
          <w:szCs w:val="20"/>
        </w:rPr>
        <w:t>Fax: (615) 741-0684</w:t>
      </w:r>
    </w:p>
    <w:p w:rsidR="002811B0" w:rsidRDefault="002811B0" w:rsidP="008B0D82">
      <w:pPr>
        <w:rPr>
          <w:b/>
          <w:szCs w:val="22"/>
        </w:rPr>
      </w:pPr>
    </w:p>
    <w:p w:rsidR="007434C8" w:rsidRDefault="007434C8" w:rsidP="008B0D82">
      <w:pPr>
        <w:rPr>
          <w:szCs w:val="22"/>
        </w:rPr>
      </w:pPr>
    </w:p>
    <w:p w:rsidR="001D0134" w:rsidRDefault="001D0134" w:rsidP="008B0D82">
      <w:pPr>
        <w:rPr>
          <w:szCs w:val="22"/>
        </w:rPr>
      </w:pPr>
      <w:r>
        <w:rPr>
          <w:szCs w:val="22"/>
        </w:rPr>
        <w:t xml:space="preserve">Any respondent who has submitted a response to </w:t>
      </w:r>
      <w:r w:rsidRPr="00B65C3E">
        <w:rPr>
          <w:color w:val="FF0000"/>
          <w:szCs w:val="22"/>
        </w:rPr>
        <w:t>[insert information identifying the solicitation]</w:t>
      </w:r>
      <w:r>
        <w:rPr>
          <w:szCs w:val="22"/>
        </w:rPr>
        <w:t xml:space="preserve"> and who claims to be aggrieved in connection with the solicitation, award, or proposed award of a contract may submit a protest to the Chief Procurement Officer. </w:t>
      </w:r>
      <w:r w:rsidR="0001572D">
        <w:rPr>
          <w:szCs w:val="22"/>
        </w:rPr>
        <w:t>Under Tenn. Code Ann. § 12-3-514, a</w:t>
      </w:r>
      <w:r>
        <w:rPr>
          <w:szCs w:val="22"/>
        </w:rPr>
        <w:t>ny protest of this solicitation must:</w:t>
      </w:r>
    </w:p>
    <w:p w:rsidR="001D0134" w:rsidRDefault="001D0134" w:rsidP="0047042C">
      <w:pPr>
        <w:pStyle w:val="ListParagraph"/>
        <w:numPr>
          <w:ilvl w:val="0"/>
          <w:numId w:val="22"/>
        </w:numPr>
        <w:rPr>
          <w:szCs w:val="22"/>
        </w:rPr>
      </w:pPr>
      <w:r>
        <w:rPr>
          <w:szCs w:val="22"/>
        </w:rPr>
        <w:t>Be submitted in writing;</w:t>
      </w:r>
    </w:p>
    <w:p w:rsidR="001D0134" w:rsidRDefault="001D0134" w:rsidP="0047042C">
      <w:pPr>
        <w:pStyle w:val="ListParagraph"/>
        <w:numPr>
          <w:ilvl w:val="0"/>
          <w:numId w:val="22"/>
        </w:numPr>
        <w:rPr>
          <w:szCs w:val="22"/>
        </w:rPr>
      </w:pPr>
      <w:r>
        <w:rPr>
          <w:szCs w:val="22"/>
        </w:rPr>
        <w:t xml:space="preserve">Be submitted within seven (7) calendar days after the </w:t>
      </w:r>
      <w:r w:rsidR="00635BFC">
        <w:rPr>
          <w:szCs w:val="22"/>
        </w:rPr>
        <w:t xml:space="preserve">day on which the </w:t>
      </w:r>
      <w:r>
        <w:rPr>
          <w:szCs w:val="22"/>
        </w:rPr>
        <w:t>notice of award or notice of intent to award is issued, whichever occurs first;</w:t>
      </w:r>
    </w:p>
    <w:p w:rsidR="001D0134" w:rsidRDefault="00E85A84" w:rsidP="0047042C">
      <w:pPr>
        <w:pStyle w:val="ListParagraph"/>
        <w:numPr>
          <w:ilvl w:val="0"/>
          <w:numId w:val="22"/>
        </w:numPr>
        <w:rPr>
          <w:szCs w:val="22"/>
        </w:rPr>
      </w:pPr>
      <w:r>
        <w:rPr>
          <w:szCs w:val="22"/>
        </w:rPr>
        <w:t>Include and describe all grounds for the protest</w:t>
      </w:r>
      <w:r w:rsidR="001D0134">
        <w:rPr>
          <w:szCs w:val="22"/>
        </w:rPr>
        <w:t>; and</w:t>
      </w:r>
    </w:p>
    <w:p w:rsidR="001D0134" w:rsidRDefault="001D0134" w:rsidP="0047042C">
      <w:pPr>
        <w:pStyle w:val="ListParagraph"/>
        <w:numPr>
          <w:ilvl w:val="0"/>
          <w:numId w:val="22"/>
        </w:numPr>
        <w:rPr>
          <w:szCs w:val="22"/>
        </w:rPr>
      </w:pPr>
      <w:r>
        <w:rPr>
          <w:szCs w:val="22"/>
        </w:rPr>
        <w:t>Include a protest bond payable to the Stat</w:t>
      </w:r>
      <w:r w:rsidR="00E0763F">
        <w:rPr>
          <w:szCs w:val="22"/>
        </w:rPr>
        <w:t>e in the amount identified below</w:t>
      </w:r>
      <w:r w:rsidR="00747460">
        <w:rPr>
          <w:szCs w:val="22"/>
        </w:rPr>
        <w:t xml:space="preserve"> </w:t>
      </w:r>
      <w:r w:rsidR="00747460">
        <w:rPr>
          <w:b/>
          <w:i/>
          <w:szCs w:val="22"/>
        </w:rPr>
        <w:t>unless</w:t>
      </w:r>
      <w:r w:rsidR="00747460">
        <w:rPr>
          <w:szCs w:val="22"/>
        </w:rPr>
        <w:t xml:space="preserve"> the protest bond exemption under Tenn. Code Ann. § 12-3-514(g) applies </w:t>
      </w:r>
      <w:r w:rsidR="007E169C">
        <w:rPr>
          <w:szCs w:val="22"/>
        </w:rPr>
        <w:t>and the protesting party provides a written exemption petition</w:t>
      </w:r>
      <w:r>
        <w:rPr>
          <w:szCs w:val="22"/>
        </w:rPr>
        <w:t>.</w:t>
      </w:r>
    </w:p>
    <w:p w:rsidR="00E85A84" w:rsidRDefault="00E85A84" w:rsidP="00E85A84">
      <w:pPr>
        <w:rPr>
          <w:szCs w:val="22"/>
        </w:rPr>
      </w:pPr>
    </w:p>
    <w:p w:rsidR="00E85A84" w:rsidRDefault="00E85A84" w:rsidP="00E85A84">
      <w:pPr>
        <w:rPr>
          <w:szCs w:val="22"/>
        </w:rPr>
      </w:pPr>
      <w:r>
        <w:rPr>
          <w:szCs w:val="22"/>
        </w:rPr>
        <w:t>As established by Tenn. Comp. R. &amp; Regs. 0690-03-01-.12(2), the following are the sole grounds for a protest:</w:t>
      </w:r>
    </w:p>
    <w:p w:rsidR="00371A6C" w:rsidRDefault="00371A6C" w:rsidP="00D10D73">
      <w:pPr>
        <w:pStyle w:val="ListParagraph"/>
        <w:numPr>
          <w:ilvl w:val="0"/>
          <w:numId w:val="24"/>
        </w:numPr>
        <w:rPr>
          <w:szCs w:val="22"/>
        </w:rPr>
      </w:pPr>
      <w:r>
        <w:rPr>
          <w:szCs w:val="22"/>
        </w:rPr>
        <w:t>The contract award was arbitrary, capricious, an abuse of discretion, or exceeded the authority of the awarding entity;</w:t>
      </w:r>
    </w:p>
    <w:p w:rsidR="00371A6C" w:rsidRDefault="00371A6C" w:rsidP="00D10D73">
      <w:pPr>
        <w:pStyle w:val="ListParagraph"/>
        <w:numPr>
          <w:ilvl w:val="0"/>
          <w:numId w:val="24"/>
        </w:numPr>
        <w:rPr>
          <w:szCs w:val="22"/>
        </w:rPr>
      </w:pPr>
      <w:r>
        <w:rPr>
          <w:szCs w:val="22"/>
        </w:rPr>
        <w:t>The procurement process violated a constitutional, statutory, or regulatory provision;</w:t>
      </w:r>
    </w:p>
    <w:p w:rsidR="00371A6C" w:rsidRDefault="00371A6C" w:rsidP="00D10D73">
      <w:pPr>
        <w:pStyle w:val="ListParagraph"/>
        <w:numPr>
          <w:ilvl w:val="0"/>
          <w:numId w:val="24"/>
        </w:numPr>
        <w:rPr>
          <w:szCs w:val="22"/>
        </w:rPr>
      </w:pPr>
      <w:r>
        <w:rPr>
          <w:szCs w:val="22"/>
        </w:rPr>
        <w:t xml:space="preserve">The awarding entity failed to adhere to the </w:t>
      </w:r>
      <w:r w:rsidR="00504ED9">
        <w:rPr>
          <w:szCs w:val="22"/>
        </w:rPr>
        <w:t>rules of the procurement as set forth in the solicitation</w:t>
      </w:r>
      <w:r w:rsidR="00D10D73">
        <w:rPr>
          <w:szCs w:val="22"/>
        </w:rPr>
        <w:t xml:space="preserve"> and this failure materially affected the contract award;</w:t>
      </w:r>
    </w:p>
    <w:p w:rsidR="00635BFC" w:rsidRDefault="00D10D73" w:rsidP="00D10D73">
      <w:pPr>
        <w:pStyle w:val="ListParagraph"/>
        <w:numPr>
          <w:ilvl w:val="0"/>
          <w:numId w:val="24"/>
        </w:numPr>
        <w:rPr>
          <w:szCs w:val="22"/>
        </w:rPr>
      </w:pPr>
      <w:r>
        <w:rPr>
          <w:szCs w:val="22"/>
        </w:rPr>
        <w:t xml:space="preserve">The procurement </w:t>
      </w:r>
      <w:r w:rsidR="00635BFC">
        <w:rPr>
          <w:szCs w:val="22"/>
        </w:rPr>
        <w:t>process involved</w:t>
      </w:r>
      <w:r>
        <w:rPr>
          <w:szCs w:val="22"/>
        </w:rPr>
        <w:t xml:space="preserve"> responses that were collusive, submitted in bad faith, or </w:t>
      </w:r>
      <w:r w:rsidR="00635BFC">
        <w:rPr>
          <w:szCs w:val="22"/>
        </w:rPr>
        <w:t>not arrived at independently through open competition; and</w:t>
      </w:r>
    </w:p>
    <w:p w:rsidR="0047042C" w:rsidRPr="007434C8" w:rsidRDefault="00635BFC" w:rsidP="0047042C">
      <w:pPr>
        <w:pStyle w:val="ListParagraph"/>
        <w:numPr>
          <w:ilvl w:val="0"/>
          <w:numId w:val="24"/>
        </w:numPr>
        <w:rPr>
          <w:szCs w:val="22"/>
        </w:rPr>
      </w:pPr>
      <w:r>
        <w:rPr>
          <w:szCs w:val="22"/>
        </w:rPr>
        <w:t xml:space="preserve">The contract award resulted from a technical or mathematical error during the evaluation process. </w:t>
      </w:r>
    </w:p>
    <w:p w:rsidR="00504ED9" w:rsidRDefault="00504ED9" w:rsidP="0047042C">
      <w:pPr>
        <w:rPr>
          <w:color w:val="FF0000"/>
          <w:szCs w:val="22"/>
        </w:rPr>
      </w:pPr>
    </w:p>
    <w:p w:rsidR="0047042C" w:rsidRPr="007434C8" w:rsidRDefault="009E14EF" w:rsidP="0047042C">
      <w:pPr>
        <w:rPr>
          <w:color w:val="FF0000"/>
          <w:szCs w:val="22"/>
        </w:rPr>
      </w:pPr>
      <w:r>
        <w:rPr>
          <w:color w:val="FF0000"/>
          <w:szCs w:val="22"/>
        </w:rPr>
        <w:t>The amount of the protest bond shall be:</w:t>
      </w:r>
    </w:p>
    <w:p w:rsidR="009E14EF" w:rsidRPr="009E14EF" w:rsidRDefault="009E14EF" w:rsidP="009E14EF">
      <w:pPr>
        <w:pStyle w:val="ListParagraph"/>
        <w:numPr>
          <w:ilvl w:val="0"/>
          <w:numId w:val="23"/>
        </w:numPr>
        <w:rPr>
          <w:color w:val="FF0000"/>
          <w:szCs w:val="22"/>
        </w:rPr>
      </w:pPr>
      <w:r>
        <w:rPr>
          <w:color w:val="FF0000"/>
          <w:szCs w:val="22"/>
        </w:rPr>
        <w:t>F</w:t>
      </w:r>
      <w:r w:rsidRPr="007434C8">
        <w:rPr>
          <w:color w:val="FF0000"/>
          <w:szCs w:val="22"/>
        </w:rPr>
        <w:t>ive percent (5%) of the lowest bid or cost proposal evaluated;</w:t>
      </w:r>
    </w:p>
    <w:p w:rsidR="0047042C" w:rsidRPr="00E03C69" w:rsidRDefault="009E14EF" w:rsidP="00E03C69">
      <w:pPr>
        <w:pStyle w:val="ListParagraph"/>
        <w:numPr>
          <w:ilvl w:val="0"/>
          <w:numId w:val="23"/>
        </w:numPr>
        <w:rPr>
          <w:color w:val="FF0000"/>
          <w:szCs w:val="22"/>
        </w:rPr>
      </w:pPr>
      <w:r>
        <w:rPr>
          <w:color w:val="FF0000"/>
          <w:szCs w:val="22"/>
        </w:rPr>
        <w:t>F</w:t>
      </w:r>
      <w:r w:rsidR="00E03C69">
        <w:rPr>
          <w:color w:val="FF0000"/>
          <w:szCs w:val="22"/>
        </w:rPr>
        <w:t>ive percent (5%) of the maximum liability or estimated maximum liability provided in the solicitation</w:t>
      </w:r>
      <w:r w:rsidR="0047042C" w:rsidRPr="00E03C69">
        <w:rPr>
          <w:color w:val="FF0000"/>
          <w:szCs w:val="22"/>
        </w:rPr>
        <w:t>;</w:t>
      </w:r>
    </w:p>
    <w:p w:rsidR="0047042C" w:rsidRPr="007434C8" w:rsidRDefault="00E03C69" w:rsidP="0047042C">
      <w:pPr>
        <w:pStyle w:val="ListParagraph"/>
        <w:numPr>
          <w:ilvl w:val="0"/>
          <w:numId w:val="23"/>
        </w:numPr>
        <w:rPr>
          <w:color w:val="FF0000"/>
          <w:szCs w:val="22"/>
        </w:rPr>
      </w:pPr>
      <w:r>
        <w:rPr>
          <w:color w:val="FF0000"/>
          <w:szCs w:val="22"/>
        </w:rPr>
        <w:t>F</w:t>
      </w:r>
      <w:r w:rsidR="0047042C" w:rsidRPr="007434C8">
        <w:rPr>
          <w:color w:val="FF0000"/>
          <w:szCs w:val="22"/>
        </w:rPr>
        <w:t>ive percent (5%) o</w:t>
      </w:r>
      <w:r w:rsidR="009E14EF">
        <w:rPr>
          <w:color w:val="FF0000"/>
          <w:szCs w:val="22"/>
        </w:rPr>
        <w:t>f the estimated maximum revenue</w:t>
      </w:r>
      <w:r>
        <w:rPr>
          <w:color w:val="FF0000"/>
          <w:szCs w:val="22"/>
        </w:rPr>
        <w:t>, if the solicitation, award, or proposed award is for a contract in which the State receives revenue</w:t>
      </w:r>
      <w:r w:rsidR="009E14EF">
        <w:rPr>
          <w:color w:val="FF0000"/>
          <w:szCs w:val="22"/>
        </w:rPr>
        <w:t>; or</w:t>
      </w:r>
    </w:p>
    <w:p w:rsidR="0047042C" w:rsidRPr="007434C8" w:rsidRDefault="00E03C69" w:rsidP="0047042C">
      <w:pPr>
        <w:pStyle w:val="ListParagraph"/>
        <w:numPr>
          <w:ilvl w:val="0"/>
          <w:numId w:val="23"/>
        </w:numPr>
        <w:rPr>
          <w:color w:val="FF0000"/>
          <w:szCs w:val="22"/>
        </w:rPr>
      </w:pPr>
      <w:r>
        <w:rPr>
          <w:color w:val="FF0000"/>
          <w:szCs w:val="22"/>
        </w:rPr>
        <w:t xml:space="preserve">For </w:t>
      </w:r>
      <w:r w:rsidR="0047042C" w:rsidRPr="007434C8">
        <w:rPr>
          <w:color w:val="FF0000"/>
          <w:szCs w:val="22"/>
        </w:rPr>
        <w:t>no-cost contract</w:t>
      </w:r>
      <w:r>
        <w:rPr>
          <w:color w:val="FF0000"/>
          <w:szCs w:val="22"/>
        </w:rPr>
        <w:t>s</w:t>
      </w:r>
      <w:r w:rsidR="0047042C" w:rsidRPr="007434C8">
        <w:rPr>
          <w:color w:val="FF0000"/>
          <w:szCs w:val="22"/>
        </w:rPr>
        <w:t xml:space="preserve">, </w:t>
      </w:r>
      <w:r>
        <w:rPr>
          <w:color w:val="FF0000"/>
          <w:szCs w:val="22"/>
        </w:rPr>
        <w:t xml:space="preserve">an amount determined by </w:t>
      </w:r>
      <w:r w:rsidR="0047042C" w:rsidRPr="007434C8">
        <w:rPr>
          <w:color w:val="FF0000"/>
          <w:szCs w:val="22"/>
        </w:rPr>
        <w:t>the Chief Procurement Office</w:t>
      </w:r>
      <w:r>
        <w:rPr>
          <w:color w:val="FF0000"/>
          <w:szCs w:val="22"/>
        </w:rPr>
        <w:t>r</w:t>
      </w:r>
      <w:r w:rsidR="0047042C" w:rsidRPr="007434C8">
        <w:rPr>
          <w:color w:val="FF0000"/>
          <w:szCs w:val="22"/>
        </w:rPr>
        <w:t>.</w:t>
      </w:r>
    </w:p>
    <w:p w:rsidR="0047042C" w:rsidRDefault="0047042C" w:rsidP="0047042C">
      <w:pPr>
        <w:rPr>
          <w:b/>
          <w:szCs w:val="22"/>
        </w:rPr>
      </w:pPr>
    </w:p>
    <w:p w:rsidR="0047042C" w:rsidRDefault="0047042C" w:rsidP="0047042C">
      <w:pPr>
        <w:rPr>
          <w:b/>
          <w:szCs w:val="22"/>
        </w:rPr>
      </w:pPr>
      <w:r w:rsidRPr="0058412B">
        <w:rPr>
          <w:b/>
          <w:szCs w:val="22"/>
        </w:rPr>
        <w:t xml:space="preserve">The </w:t>
      </w:r>
      <w:r>
        <w:rPr>
          <w:b/>
          <w:szCs w:val="22"/>
        </w:rPr>
        <w:t>p</w:t>
      </w:r>
      <w:r w:rsidRPr="0058412B">
        <w:rPr>
          <w:b/>
          <w:szCs w:val="22"/>
        </w:rPr>
        <w:t xml:space="preserve">rotest </w:t>
      </w:r>
      <w:r>
        <w:rPr>
          <w:b/>
          <w:szCs w:val="22"/>
        </w:rPr>
        <w:t>b</w:t>
      </w:r>
      <w:r w:rsidRPr="0058412B">
        <w:rPr>
          <w:b/>
          <w:szCs w:val="22"/>
        </w:rPr>
        <w:t xml:space="preserve">ond </w:t>
      </w:r>
      <w:r>
        <w:rPr>
          <w:b/>
          <w:szCs w:val="22"/>
        </w:rPr>
        <w:t>a</w:t>
      </w:r>
      <w:r w:rsidRPr="0058412B">
        <w:rPr>
          <w:b/>
          <w:szCs w:val="22"/>
        </w:rPr>
        <w:t>mount required for this solicitatio</w:t>
      </w:r>
      <w:r>
        <w:rPr>
          <w:b/>
          <w:szCs w:val="22"/>
        </w:rPr>
        <w:t xml:space="preserve">n is </w:t>
      </w:r>
      <w:r w:rsidRPr="007434C8">
        <w:rPr>
          <w:b/>
          <w:color w:val="FF0000"/>
          <w:szCs w:val="22"/>
        </w:rPr>
        <w:t>number</w:t>
      </w:r>
      <w:r>
        <w:rPr>
          <w:b/>
          <w:szCs w:val="22"/>
        </w:rPr>
        <w:t xml:space="preserve"> dollars ($ </w:t>
      </w:r>
      <w:r>
        <w:rPr>
          <w:b/>
          <w:color w:val="FF0000"/>
          <w:szCs w:val="22"/>
        </w:rPr>
        <w:t>#</w:t>
      </w:r>
      <w:r w:rsidRPr="007434C8">
        <w:rPr>
          <w:b/>
          <w:color w:val="000000" w:themeColor="text1"/>
          <w:szCs w:val="22"/>
        </w:rPr>
        <w:t>)</w:t>
      </w:r>
      <w:r w:rsidRPr="0058412B">
        <w:rPr>
          <w:b/>
          <w:szCs w:val="22"/>
        </w:rPr>
        <w:t>.</w:t>
      </w:r>
      <w:r>
        <w:rPr>
          <w:b/>
          <w:szCs w:val="22"/>
        </w:rPr>
        <w:t xml:space="preserve"> </w:t>
      </w:r>
    </w:p>
    <w:p w:rsidR="001D0134" w:rsidRDefault="001D0134" w:rsidP="008B0D82">
      <w:pPr>
        <w:rPr>
          <w:b/>
          <w:szCs w:val="22"/>
        </w:rPr>
      </w:pPr>
    </w:p>
    <w:p w:rsidR="00747460" w:rsidRPr="00747460" w:rsidRDefault="00747460" w:rsidP="008B0D82">
      <w:pPr>
        <w:rPr>
          <w:szCs w:val="22"/>
        </w:rPr>
      </w:pPr>
      <w:r>
        <w:rPr>
          <w:szCs w:val="22"/>
        </w:rPr>
        <w:t xml:space="preserve">Upon the Chief Procurement Officer’s receipt of a protest and protest bond, a stay of the solicitation, proposed award, or award will go into effect until the protest is resolved in accordance with Tenn. Code Ann. § 12-3-514. </w:t>
      </w:r>
    </w:p>
    <w:p w:rsidR="008C0335" w:rsidRPr="0058412B" w:rsidRDefault="008C0335" w:rsidP="008B0D82">
      <w:pPr>
        <w:rPr>
          <w:szCs w:val="22"/>
        </w:rPr>
      </w:pPr>
    </w:p>
    <w:p w:rsidR="0058412B" w:rsidRDefault="0058412B" w:rsidP="00B73D79">
      <w:pPr>
        <w:tabs>
          <w:tab w:val="left" w:pos="2800"/>
        </w:tabs>
        <w:ind w:left="2807" w:right="105" w:hanging="547"/>
        <w:jc w:val="both"/>
        <w:rPr>
          <w:rFonts w:eastAsia="Arial" w:cs="Arial"/>
          <w:szCs w:val="20"/>
        </w:rPr>
      </w:pPr>
    </w:p>
    <w:p w:rsidR="0058412B" w:rsidRDefault="0058412B" w:rsidP="00B73D79">
      <w:pPr>
        <w:tabs>
          <w:tab w:val="left" w:pos="2800"/>
        </w:tabs>
        <w:ind w:left="2807" w:right="105" w:hanging="547"/>
        <w:jc w:val="both"/>
        <w:rPr>
          <w:rFonts w:eastAsia="Arial" w:cs="Arial"/>
          <w:szCs w:val="20"/>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7434C8" w:rsidRDefault="007434C8" w:rsidP="00B46A29">
      <w:pPr>
        <w:jc w:val="center"/>
        <w:rPr>
          <w:b/>
          <w:sz w:val="22"/>
          <w:szCs w:val="22"/>
          <w:u w:val="single"/>
        </w:rPr>
      </w:pPr>
    </w:p>
    <w:p w:rsidR="00156C3F" w:rsidRDefault="00156C3F" w:rsidP="00B46A29">
      <w:pPr>
        <w:jc w:val="center"/>
        <w:rPr>
          <w:b/>
          <w:sz w:val="22"/>
          <w:szCs w:val="22"/>
          <w:u w:val="single"/>
        </w:rPr>
      </w:pPr>
    </w:p>
    <w:p w:rsidR="00FC2246" w:rsidRDefault="00FC2246" w:rsidP="00B46A29">
      <w:pPr>
        <w:jc w:val="center"/>
        <w:rPr>
          <w:b/>
          <w:sz w:val="22"/>
          <w:szCs w:val="22"/>
          <w:u w:val="single"/>
        </w:rPr>
      </w:pPr>
    </w:p>
    <w:p w:rsidR="00A5227F" w:rsidRDefault="00A5227F" w:rsidP="00B46A29">
      <w:pPr>
        <w:jc w:val="center"/>
        <w:rPr>
          <w:b/>
          <w:sz w:val="22"/>
          <w:szCs w:val="22"/>
          <w:u w:val="single"/>
        </w:rPr>
      </w:pPr>
    </w:p>
    <w:p w:rsidR="00A5227F" w:rsidRDefault="00A5227F" w:rsidP="00B46A29">
      <w:pPr>
        <w:jc w:val="center"/>
        <w:rPr>
          <w:b/>
          <w:sz w:val="22"/>
          <w:szCs w:val="22"/>
          <w:u w:val="single"/>
        </w:rPr>
      </w:pPr>
    </w:p>
    <w:p w:rsidR="00B40AA8" w:rsidRPr="0058412B" w:rsidRDefault="00B46A29" w:rsidP="00B46A29">
      <w:pPr>
        <w:jc w:val="center"/>
        <w:rPr>
          <w:b/>
          <w:sz w:val="22"/>
          <w:szCs w:val="22"/>
          <w:u w:val="single"/>
        </w:rPr>
      </w:pPr>
      <w:r w:rsidRPr="0058412B">
        <w:rPr>
          <w:b/>
          <w:sz w:val="22"/>
          <w:szCs w:val="22"/>
          <w:u w:val="single"/>
        </w:rPr>
        <w:lastRenderedPageBreak/>
        <w:t>Protest Bond Example</w:t>
      </w:r>
    </w:p>
    <w:p w:rsidR="00B46A29" w:rsidRPr="0058412B" w:rsidRDefault="00B46A29" w:rsidP="00B46A29">
      <w:pPr>
        <w:jc w:val="center"/>
        <w:rPr>
          <w:b/>
          <w:sz w:val="22"/>
          <w:szCs w:val="22"/>
          <w:u w:val="single"/>
        </w:rPr>
      </w:pPr>
    </w:p>
    <w:p w:rsidR="000A1CB7" w:rsidRPr="0058412B" w:rsidRDefault="000A1CB7" w:rsidP="00B46A29">
      <w:pPr>
        <w:rPr>
          <w:sz w:val="22"/>
          <w:szCs w:val="22"/>
        </w:rPr>
      </w:pPr>
      <w:r w:rsidRPr="0058412B">
        <w:rPr>
          <w:sz w:val="22"/>
          <w:szCs w:val="22"/>
        </w:rPr>
        <w:t>The following is a</w:t>
      </w:r>
      <w:r w:rsidR="007434C8">
        <w:rPr>
          <w:sz w:val="22"/>
          <w:szCs w:val="22"/>
        </w:rPr>
        <w:t>n example of a protest bond whose</w:t>
      </w:r>
      <w:r w:rsidRPr="0058412B">
        <w:rPr>
          <w:sz w:val="22"/>
          <w:szCs w:val="22"/>
        </w:rPr>
        <w:t xml:space="preserve"> form </w:t>
      </w:r>
      <w:r w:rsidR="007434C8">
        <w:rPr>
          <w:sz w:val="22"/>
          <w:szCs w:val="22"/>
        </w:rPr>
        <w:t>and substance are</w:t>
      </w:r>
      <w:r w:rsidRPr="0058412B">
        <w:rPr>
          <w:sz w:val="22"/>
          <w:szCs w:val="22"/>
        </w:rPr>
        <w:t xml:space="preserve"> acceptable to the </w:t>
      </w:r>
      <w:r w:rsidR="00156C3F">
        <w:rPr>
          <w:sz w:val="22"/>
          <w:szCs w:val="22"/>
        </w:rPr>
        <w:t>State of Tennessee Central Procurement Office</w:t>
      </w:r>
      <w:r w:rsidRPr="0058412B">
        <w:rPr>
          <w:sz w:val="22"/>
          <w:szCs w:val="22"/>
        </w:rPr>
        <w:t>:</w:t>
      </w:r>
    </w:p>
    <w:p w:rsidR="000A1CB7" w:rsidRPr="0058412B" w:rsidRDefault="000A1CB7" w:rsidP="00B46A29">
      <w:pPr>
        <w:rPr>
          <w:sz w:val="22"/>
          <w:szCs w:val="22"/>
        </w:rPr>
      </w:pPr>
    </w:p>
    <w:p w:rsidR="000A1CB7" w:rsidRPr="0058412B" w:rsidRDefault="00B46A29" w:rsidP="000A1CB7">
      <w:pPr>
        <w:contextualSpacing/>
        <w:jc w:val="center"/>
        <w:rPr>
          <w:rFonts w:cs="Arial"/>
          <w:b/>
          <w:sz w:val="22"/>
        </w:rPr>
      </w:pPr>
      <w:r w:rsidRPr="0058412B">
        <w:rPr>
          <w:sz w:val="22"/>
          <w:szCs w:val="22"/>
        </w:rPr>
        <w:t xml:space="preserve"> </w:t>
      </w:r>
      <w:r w:rsidR="000A1CB7" w:rsidRPr="0058412B">
        <w:rPr>
          <w:rFonts w:cs="Arial"/>
          <w:b/>
          <w:sz w:val="22"/>
        </w:rPr>
        <w:t>PROTEST BOND</w:t>
      </w:r>
    </w:p>
    <w:p w:rsidR="000A1CB7" w:rsidRPr="0058412B" w:rsidRDefault="000A1CB7" w:rsidP="000A1CB7">
      <w:pPr>
        <w:pBdr>
          <w:top w:val="single" w:sz="4" w:space="1" w:color="auto"/>
          <w:left w:val="single" w:sz="4" w:space="4" w:color="auto"/>
          <w:bottom w:val="single" w:sz="4" w:space="1" w:color="auto"/>
          <w:right w:val="single" w:sz="4" w:space="4" w:color="auto"/>
        </w:pBdr>
        <w:contextualSpacing/>
        <w:rPr>
          <w:rFonts w:cs="Arial"/>
          <w:sz w:val="22"/>
          <w:szCs w:val="18"/>
        </w:rPr>
      </w:pPr>
      <w:r w:rsidRPr="0058412B">
        <w:rPr>
          <w:rFonts w:cs="Arial"/>
          <w:sz w:val="22"/>
          <w:szCs w:val="18"/>
        </w:rPr>
        <w:t xml:space="preserve">The </w:t>
      </w:r>
      <w:r w:rsidR="00691DF0">
        <w:rPr>
          <w:rFonts w:cs="Arial"/>
          <w:sz w:val="22"/>
          <w:szCs w:val="18"/>
        </w:rPr>
        <w:t>s</w:t>
      </w:r>
      <w:r w:rsidRPr="0058412B">
        <w:rPr>
          <w:rFonts w:cs="Arial"/>
          <w:sz w:val="22"/>
          <w:szCs w:val="18"/>
        </w:rPr>
        <w:t xml:space="preserve">urety </w:t>
      </w:r>
      <w:r w:rsidR="00691DF0">
        <w:rPr>
          <w:rFonts w:cs="Arial"/>
          <w:sz w:val="22"/>
          <w:szCs w:val="18"/>
        </w:rPr>
        <w:t>c</w:t>
      </w:r>
      <w:r w:rsidRPr="0058412B">
        <w:rPr>
          <w:rFonts w:cs="Arial"/>
          <w:sz w:val="22"/>
          <w:szCs w:val="18"/>
        </w:rPr>
        <w:t>ompany issuing bond shall be licensed to transact business in the State of Tennessee by the Tennessee Department of Commerce and Insurance.  Bonds shall be certified and current Power-of-Attorney for the Surety’s Attorney-in-Fact attached.</w:t>
      </w:r>
    </w:p>
    <w:p w:rsidR="000A1CB7" w:rsidRPr="0058412B" w:rsidRDefault="00D04083" w:rsidP="000A1CB7">
      <w:pPr>
        <w:contextualSpacing/>
        <w:rPr>
          <w:rFonts w:cs="Arial"/>
          <w:b/>
          <w:sz w:val="22"/>
          <w:szCs w:val="20"/>
        </w:rPr>
      </w:pPr>
      <w:r>
        <w:rPr>
          <w:rFonts w:cstheme="minorBidi"/>
          <w:noProof/>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28.2pt;margin-top:7.95pt;width:469.8pt;height:364.15pt;z-index:-251659264" fillcolor="#a5a5a5 [2092]" strokecolor="#a5a5a5 [2092]">
            <v:shadow color="#868686"/>
            <v:textpath style="font-family:&quot;Arial&quot;;v-text-kern:t" trim="t" fitpath="t" string="Example"/>
          </v:shape>
        </w:pict>
      </w:r>
    </w:p>
    <w:p w:rsidR="000A1CB7" w:rsidRPr="0058412B" w:rsidRDefault="000A1CB7" w:rsidP="000A1CB7">
      <w:pPr>
        <w:contextualSpacing/>
        <w:rPr>
          <w:rFonts w:cs="Arial"/>
          <w:b/>
          <w:sz w:val="22"/>
          <w:szCs w:val="20"/>
        </w:rPr>
      </w:pPr>
      <w:r w:rsidRPr="0058412B">
        <w:rPr>
          <w:rFonts w:cs="Arial"/>
          <w:b/>
          <w:sz w:val="22"/>
          <w:szCs w:val="20"/>
        </w:rPr>
        <w:t xml:space="preserve">KNOW ALL BY THESE PRESENTS: </w:t>
      </w:r>
    </w:p>
    <w:p w:rsidR="000A1CB7" w:rsidRPr="0058412B" w:rsidRDefault="000A1CB7" w:rsidP="000A1CB7">
      <w:pPr>
        <w:pBdr>
          <w:bottom w:val="single" w:sz="6" w:space="2" w:color="auto"/>
        </w:pBdr>
        <w:contextualSpacing/>
        <w:rPr>
          <w:rFonts w:cs="Arial"/>
          <w:sz w:val="22"/>
          <w:szCs w:val="20"/>
        </w:rPr>
      </w:pPr>
    </w:p>
    <w:p w:rsidR="000A1CB7" w:rsidRPr="0058412B" w:rsidRDefault="000A1CB7" w:rsidP="000A1CB7">
      <w:pPr>
        <w:pBdr>
          <w:bottom w:val="single" w:sz="6" w:space="2" w:color="auto"/>
        </w:pBdr>
        <w:contextualSpacing/>
        <w:rPr>
          <w:rFonts w:cs="Arial"/>
          <w:sz w:val="22"/>
          <w:szCs w:val="20"/>
        </w:rPr>
      </w:pPr>
      <w:r w:rsidRPr="0058412B">
        <w:rPr>
          <w:rFonts w:cs="Arial"/>
          <w:sz w:val="22"/>
          <w:szCs w:val="20"/>
        </w:rPr>
        <w:t xml:space="preserve">That we, </w:t>
      </w:r>
    </w:p>
    <w:p w:rsidR="000A1CB7" w:rsidRPr="0058412B" w:rsidRDefault="000A1CB7" w:rsidP="000A1CB7">
      <w:pPr>
        <w:pBdr>
          <w:bottom w:val="single" w:sz="6" w:space="2" w:color="auto"/>
        </w:pBdr>
        <w:contextualSpacing/>
        <w:rPr>
          <w:rFonts w:cs="Arial"/>
          <w:sz w:val="22"/>
          <w:szCs w:val="20"/>
        </w:rPr>
      </w:pPr>
    </w:p>
    <w:p w:rsidR="000A1CB7" w:rsidRPr="0058412B" w:rsidRDefault="000A1CB7" w:rsidP="000A1CB7">
      <w:pPr>
        <w:pBdr>
          <w:bottom w:val="single" w:sz="6" w:space="2" w:color="auto"/>
        </w:pBdr>
        <w:contextualSpacing/>
        <w:rPr>
          <w:rFonts w:cs="Arial"/>
          <w:sz w:val="22"/>
          <w:szCs w:val="20"/>
        </w:rPr>
      </w:pPr>
    </w:p>
    <w:p w:rsidR="000A1CB7" w:rsidRPr="0058412B" w:rsidRDefault="000A1CB7" w:rsidP="000A1CB7">
      <w:pPr>
        <w:contextualSpacing/>
        <w:rPr>
          <w:rFonts w:cs="Arial"/>
          <w:sz w:val="22"/>
          <w:szCs w:val="20"/>
        </w:rPr>
      </w:pPr>
      <w:r w:rsidRPr="0058412B">
        <w:rPr>
          <w:rFonts w:cs="Arial"/>
          <w:sz w:val="22"/>
          <w:szCs w:val="20"/>
        </w:rPr>
        <w:t xml:space="preserve">(Name of </w:t>
      </w:r>
      <w:r w:rsidR="00691DF0">
        <w:rPr>
          <w:rFonts w:cs="Arial"/>
          <w:sz w:val="22"/>
          <w:szCs w:val="20"/>
        </w:rPr>
        <w:t>p</w:t>
      </w:r>
      <w:r w:rsidRPr="0058412B">
        <w:rPr>
          <w:rFonts w:cs="Arial"/>
          <w:sz w:val="22"/>
          <w:szCs w:val="20"/>
        </w:rPr>
        <w:t xml:space="preserve">rotesting </w:t>
      </w:r>
      <w:r w:rsidR="00691DF0">
        <w:rPr>
          <w:rFonts w:cs="Arial"/>
          <w:sz w:val="22"/>
          <w:szCs w:val="20"/>
        </w:rPr>
        <w:t>p</w:t>
      </w:r>
      <w:r w:rsidRPr="0058412B">
        <w:rPr>
          <w:rFonts w:cs="Arial"/>
          <w:sz w:val="22"/>
          <w:szCs w:val="20"/>
        </w:rPr>
        <w:t>arty)</w:t>
      </w:r>
    </w:p>
    <w:p w:rsidR="000A1CB7" w:rsidRPr="0058412B" w:rsidRDefault="000A1CB7" w:rsidP="000A1CB7">
      <w:pPr>
        <w:pBdr>
          <w:bottom w:val="single" w:sz="6" w:space="1" w:color="auto"/>
        </w:pBdr>
        <w:contextualSpacing/>
        <w:rPr>
          <w:rFonts w:cs="Arial"/>
          <w:sz w:val="22"/>
          <w:szCs w:val="20"/>
        </w:rPr>
      </w:pPr>
    </w:p>
    <w:p w:rsidR="000A1CB7" w:rsidRPr="0058412B" w:rsidRDefault="000A1CB7" w:rsidP="000A1CB7">
      <w:pPr>
        <w:pBdr>
          <w:bottom w:val="single" w:sz="6" w:space="1" w:color="auto"/>
        </w:pBdr>
        <w:contextualSpacing/>
        <w:rPr>
          <w:rFonts w:cs="Arial"/>
          <w:sz w:val="22"/>
          <w:szCs w:val="20"/>
        </w:rPr>
      </w:pPr>
    </w:p>
    <w:p w:rsidR="000A1CB7" w:rsidRPr="0058412B" w:rsidRDefault="000A1CB7" w:rsidP="000A1CB7">
      <w:pPr>
        <w:contextualSpacing/>
        <w:rPr>
          <w:rFonts w:cs="Arial"/>
          <w:sz w:val="22"/>
          <w:szCs w:val="20"/>
        </w:rPr>
      </w:pPr>
      <w:r w:rsidRPr="0058412B">
        <w:rPr>
          <w:rFonts w:cs="Arial"/>
          <w:sz w:val="22"/>
          <w:szCs w:val="20"/>
        </w:rPr>
        <w:t xml:space="preserve">(Address of </w:t>
      </w:r>
      <w:r w:rsidR="00691DF0">
        <w:rPr>
          <w:rFonts w:cs="Arial"/>
          <w:sz w:val="22"/>
          <w:szCs w:val="20"/>
        </w:rPr>
        <w:t>p</w:t>
      </w:r>
      <w:r w:rsidRPr="0058412B">
        <w:rPr>
          <w:rFonts w:cs="Arial"/>
          <w:sz w:val="22"/>
          <w:szCs w:val="20"/>
        </w:rPr>
        <w:t xml:space="preserve">rotesting </w:t>
      </w:r>
      <w:r w:rsidR="00FC2246">
        <w:rPr>
          <w:rFonts w:cs="Arial"/>
          <w:sz w:val="22"/>
          <w:szCs w:val="20"/>
        </w:rPr>
        <w:t>p</w:t>
      </w:r>
      <w:r w:rsidRPr="0058412B">
        <w:rPr>
          <w:rFonts w:cs="Arial"/>
          <w:sz w:val="22"/>
          <w:szCs w:val="20"/>
        </w:rPr>
        <w:t>arty)</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sz w:val="22"/>
          <w:szCs w:val="20"/>
        </w:rPr>
        <w:t>as the party filing a protest of the State of Tennessee’s determination(s) regarding a solicitation</w:t>
      </w:r>
      <w:r w:rsidR="00691DF0">
        <w:rPr>
          <w:rFonts w:cs="Arial"/>
          <w:sz w:val="22"/>
          <w:szCs w:val="20"/>
        </w:rPr>
        <w:t>, an award, or a proposed award of a contract</w:t>
      </w:r>
      <w:r w:rsidRPr="0058412B">
        <w:rPr>
          <w:rFonts w:cs="Arial"/>
          <w:sz w:val="22"/>
          <w:szCs w:val="20"/>
        </w:rPr>
        <w:t>, (hereinafter called the “Protesting Party”), and</w:t>
      </w:r>
    </w:p>
    <w:p w:rsidR="000A1CB7" w:rsidRPr="0058412B" w:rsidRDefault="000A1CB7" w:rsidP="000A1CB7">
      <w:pPr>
        <w:contextualSpacing/>
        <w:rPr>
          <w:rFonts w:cs="Arial"/>
          <w:sz w:val="22"/>
          <w:szCs w:val="20"/>
        </w:rPr>
      </w:pPr>
    </w:p>
    <w:p w:rsidR="000A1CB7" w:rsidRPr="0058412B" w:rsidRDefault="000A1CB7" w:rsidP="000A1CB7">
      <w:pPr>
        <w:pBdr>
          <w:bottom w:val="single" w:sz="6" w:space="1" w:color="auto"/>
        </w:pBdr>
        <w:contextualSpacing/>
        <w:rPr>
          <w:rFonts w:cs="Arial"/>
          <w:sz w:val="22"/>
          <w:szCs w:val="20"/>
        </w:rPr>
      </w:pPr>
    </w:p>
    <w:p w:rsidR="000A1CB7" w:rsidRPr="0058412B" w:rsidRDefault="000A1CB7" w:rsidP="000A1CB7">
      <w:pPr>
        <w:pBdr>
          <w:bottom w:val="single" w:sz="6" w:space="1" w:color="auto"/>
        </w:pBdr>
        <w:contextualSpacing/>
        <w:rPr>
          <w:rFonts w:cs="Arial"/>
          <w:sz w:val="22"/>
          <w:szCs w:val="20"/>
        </w:rPr>
      </w:pPr>
    </w:p>
    <w:p w:rsidR="000A1CB7" w:rsidRPr="0058412B" w:rsidRDefault="000A1CB7" w:rsidP="000A1CB7">
      <w:pPr>
        <w:contextualSpacing/>
        <w:rPr>
          <w:rFonts w:cs="Arial"/>
          <w:sz w:val="22"/>
          <w:szCs w:val="20"/>
        </w:rPr>
      </w:pPr>
      <w:r w:rsidRPr="0058412B">
        <w:rPr>
          <w:rFonts w:cs="Arial"/>
          <w:sz w:val="22"/>
          <w:szCs w:val="20"/>
        </w:rPr>
        <w:t xml:space="preserve">(Name of </w:t>
      </w:r>
      <w:r w:rsidR="00691DF0">
        <w:rPr>
          <w:rFonts w:cs="Arial"/>
          <w:sz w:val="22"/>
          <w:szCs w:val="20"/>
        </w:rPr>
        <w:t>s</w:t>
      </w:r>
      <w:r w:rsidRPr="0058412B">
        <w:rPr>
          <w:rFonts w:cs="Arial"/>
          <w:sz w:val="22"/>
          <w:szCs w:val="20"/>
        </w:rPr>
        <w:t>urety)</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p>
    <w:p w:rsidR="000A1CB7" w:rsidRPr="0058412B" w:rsidRDefault="000A1CB7" w:rsidP="000A1CB7">
      <w:pPr>
        <w:pBdr>
          <w:bottom w:val="single" w:sz="6" w:space="1" w:color="auto"/>
        </w:pBdr>
        <w:contextualSpacing/>
        <w:rPr>
          <w:rFonts w:cs="Arial"/>
          <w:sz w:val="22"/>
          <w:szCs w:val="20"/>
        </w:rPr>
      </w:pPr>
    </w:p>
    <w:p w:rsidR="000A1CB7" w:rsidRPr="0058412B" w:rsidRDefault="000A1CB7" w:rsidP="000A1CB7">
      <w:pPr>
        <w:contextualSpacing/>
        <w:rPr>
          <w:rFonts w:cs="Arial"/>
          <w:sz w:val="22"/>
          <w:szCs w:val="20"/>
        </w:rPr>
      </w:pPr>
      <w:r w:rsidRPr="0058412B">
        <w:rPr>
          <w:rFonts w:cs="Arial"/>
          <w:sz w:val="22"/>
          <w:szCs w:val="20"/>
        </w:rPr>
        <w:t xml:space="preserve">(Address of </w:t>
      </w:r>
      <w:r w:rsidR="00691DF0">
        <w:rPr>
          <w:rFonts w:cs="Arial"/>
          <w:sz w:val="22"/>
          <w:szCs w:val="20"/>
        </w:rPr>
        <w:t>s</w:t>
      </w:r>
      <w:r w:rsidRPr="0058412B">
        <w:rPr>
          <w:rFonts w:cs="Arial"/>
          <w:sz w:val="22"/>
          <w:szCs w:val="20"/>
        </w:rPr>
        <w:t>urety)</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sz w:val="22"/>
          <w:szCs w:val="20"/>
        </w:rPr>
        <w:t xml:space="preserve">as </w:t>
      </w:r>
      <w:r w:rsidR="00691DF0">
        <w:rPr>
          <w:rFonts w:cs="Arial"/>
          <w:sz w:val="22"/>
          <w:szCs w:val="20"/>
        </w:rPr>
        <w:t>s</w:t>
      </w:r>
      <w:r w:rsidRPr="0058412B">
        <w:rPr>
          <w:rFonts w:cs="Arial"/>
          <w:sz w:val="22"/>
          <w:szCs w:val="20"/>
        </w:rPr>
        <w:t>urety, (hereinafter called the “Surety”), do hereby acknowledge ourselves indebted and securely bound and held unto the State of Tennessee</w:t>
      </w:r>
      <w:r w:rsidR="007D7884">
        <w:rPr>
          <w:rFonts w:cs="Arial"/>
          <w:sz w:val="22"/>
          <w:szCs w:val="20"/>
        </w:rPr>
        <w:t xml:space="preserve"> (“State”)</w:t>
      </w:r>
      <w:r w:rsidRPr="0058412B">
        <w:rPr>
          <w:rFonts w:cs="Arial"/>
          <w:sz w:val="22"/>
          <w:szCs w:val="20"/>
        </w:rPr>
        <w:t xml:space="preserve"> in the penal sum of </w:t>
      </w:r>
      <w:r w:rsidR="007D7884">
        <w:rPr>
          <w:rFonts w:cs="Arial"/>
          <w:sz w:val="22"/>
          <w:szCs w:val="20"/>
        </w:rPr>
        <w:t>written amount ($ number) for payment of which</w:t>
      </w:r>
      <w:r w:rsidRPr="0058412B">
        <w:rPr>
          <w:rFonts w:cs="Arial"/>
          <w:sz w:val="22"/>
          <w:szCs w:val="20"/>
        </w:rPr>
        <w:t xml:space="preserve"> we b</w:t>
      </w:r>
      <w:r w:rsidR="007D7884">
        <w:rPr>
          <w:rFonts w:cs="Arial"/>
          <w:sz w:val="22"/>
          <w:szCs w:val="20"/>
        </w:rPr>
        <w:t>o</w:t>
      </w:r>
      <w:r w:rsidRPr="0058412B">
        <w:rPr>
          <w:rFonts w:cs="Arial"/>
          <w:sz w:val="22"/>
          <w:szCs w:val="20"/>
        </w:rPr>
        <w:t xml:space="preserve">nd ourselves, our heirs, </w:t>
      </w:r>
      <w:r w:rsidR="00691DF0" w:rsidRPr="0002533B">
        <w:t>our personal representatives, our successors and our assignees, jointly and severally</w:t>
      </w:r>
      <w:r w:rsidRPr="0058412B">
        <w:rPr>
          <w:rFonts w:cs="Arial"/>
          <w:sz w:val="22"/>
          <w:szCs w:val="20"/>
        </w:rPr>
        <w:t>.</w:t>
      </w:r>
    </w:p>
    <w:p w:rsidR="000A1CB7" w:rsidRPr="0058412B" w:rsidRDefault="000A1CB7" w:rsidP="000A1CB7">
      <w:pPr>
        <w:contextualSpacing/>
        <w:rPr>
          <w:rFonts w:cs="Arial"/>
          <w:b/>
          <w:sz w:val="22"/>
          <w:szCs w:val="20"/>
        </w:rPr>
      </w:pPr>
    </w:p>
    <w:p w:rsidR="000A1CB7" w:rsidRPr="0058412B" w:rsidRDefault="000A1CB7" w:rsidP="000A1CB7">
      <w:pPr>
        <w:contextualSpacing/>
        <w:rPr>
          <w:rFonts w:cs="Arial"/>
          <w:b/>
          <w:sz w:val="22"/>
          <w:szCs w:val="20"/>
        </w:rPr>
      </w:pPr>
      <w:r w:rsidRPr="0058412B">
        <w:rPr>
          <w:rFonts w:cs="Arial"/>
          <w:b/>
          <w:sz w:val="22"/>
          <w:szCs w:val="20"/>
        </w:rPr>
        <w:t>THE CONDITION OF TH</w:t>
      </w:r>
      <w:r w:rsidR="007D7884">
        <w:rPr>
          <w:rFonts w:cs="Arial"/>
          <w:b/>
          <w:sz w:val="22"/>
          <w:szCs w:val="20"/>
        </w:rPr>
        <w:t>IS</w:t>
      </w:r>
      <w:r w:rsidRPr="0058412B">
        <w:rPr>
          <w:rFonts w:cs="Arial"/>
          <w:b/>
          <w:sz w:val="22"/>
          <w:szCs w:val="20"/>
        </w:rPr>
        <w:t xml:space="preserve"> BOND IS THIS:</w:t>
      </w:r>
    </w:p>
    <w:p w:rsidR="000A1CB7" w:rsidRPr="0058412B" w:rsidRDefault="000A1CB7" w:rsidP="000A1CB7">
      <w:pPr>
        <w:contextualSpacing/>
        <w:rPr>
          <w:rFonts w:cs="Arial"/>
          <w:b/>
          <w:sz w:val="22"/>
          <w:szCs w:val="20"/>
        </w:rPr>
      </w:pPr>
    </w:p>
    <w:p w:rsidR="000A1CB7" w:rsidRPr="0058412B" w:rsidRDefault="000A1CB7" w:rsidP="007D7884">
      <w:pPr>
        <w:contextualSpacing/>
        <w:rPr>
          <w:rFonts w:cs="Arial"/>
          <w:sz w:val="22"/>
          <w:szCs w:val="20"/>
        </w:rPr>
      </w:pPr>
      <w:r w:rsidRPr="0058412B">
        <w:rPr>
          <w:rFonts w:cs="Arial"/>
          <w:b/>
          <w:sz w:val="22"/>
          <w:szCs w:val="20"/>
        </w:rPr>
        <w:t>WHEREAS,</w:t>
      </w:r>
      <w:r w:rsidRPr="0058412B">
        <w:rPr>
          <w:rFonts w:cs="Arial"/>
          <w:sz w:val="22"/>
          <w:szCs w:val="20"/>
        </w:rPr>
        <w:t xml:space="preserve"> the </w:t>
      </w:r>
      <w:r w:rsidR="007D7884">
        <w:rPr>
          <w:rFonts w:cs="Arial"/>
          <w:sz w:val="22"/>
          <w:szCs w:val="20"/>
        </w:rPr>
        <w:t>State</w:t>
      </w:r>
      <w:r w:rsidRPr="0058412B">
        <w:rPr>
          <w:rFonts w:cs="Arial"/>
          <w:sz w:val="22"/>
          <w:szCs w:val="20"/>
        </w:rPr>
        <w:t xml:space="preserve"> has issued </w:t>
      </w:r>
      <w:r w:rsidR="007434C8">
        <w:rPr>
          <w:rFonts w:cs="Arial"/>
          <w:sz w:val="22"/>
          <w:szCs w:val="20"/>
        </w:rPr>
        <w:t>[</w:t>
      </w:r>
      <w:r w:rsidR="007D7884">
        <w:rPr>
          <w:rFonts w:cs="Arial"/>
          <w:sz w:val="22"/>
          <w:szCs w:val="20"/>
        </w:rPr>
        <w:t>solicitation name</w:t>
      </w:r>
      <w:r w:rsidR="007434C8">
        <w:rPr>
          <w:rFonts w:cs="Arial"/>
          <w:sz w:val="22"/>
          <w:szCs w:val="20"/>
        </w:rPr>
        <w:t>]</w:t>
      </w:r>
      <w:r w:rsidR="007D7884">
        <w:rPr>
          <w:rFonts w:cs="Arial"/>
          <w:sz w:val="22"/>
          <w:szCs w:val="20"/>
        </w:rPr>
        <w:t xml:space="preserve"> (Solicitation No. #)</w:t>
      </w:r>
      <w:r w:rsidR="007434C8">
        <w:rPr>
          <w:rFonts w:cs="Arial"/>
          <w:sz w:val="22"/>
          <w:szCs w:val="20"/>
        </w:rPr>
        <w:t>;</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b/>
          <w:sz w:val="22"/>
          <w:szCs w:val="20"/>
        </w:rPr>
        <w:t>AND,</w:t>
      </w:r>
      <w:r w:rsidRPr="0058412B">
        <w:rPr>
          <w:rFonts w:cs="Arial"/>
          <w:sz w:val="22"/>
          <w:szCs w:val="20"/>
        </w:rPr>
        <w:t xml:space="preserve"> the Protesting Party, as an </w:t>
      </w:r>
      <w:r w:rsidR="007D7884">
        <w:rPr>
          <w:rFonts w:cs="Arial"/>
          <w:sz w:val="22"/>
          <w:szCs w:val="20"/>
        </w:rPr>
        <w:t>entity that has submitted a response to Solicitation No. #</w:t>
      </w:r>
      <w:r w:rsidRPr="0058412B">
        <w:rPr>
          <w:rFonts w:cs="Arial"/>
          <w:sz w:val="22"/>
          <w:szCs w:val="20"/>
        </w:rPr>
        <w:t>, claims to be a</w:t>
      </w:r>
      <w:r w:rsidR="007434C8">
        <w:rPr>
          <w:rFonts w:cs="Arial"/>
          <w:sz w:val="22"/>
          <w:szCs w:val="20"/>
        </w:rPr>
        <w:t>ggrieved in connection with the solicitation, award, or proposed award of a contract</w:t>
      </w:r>
      <w:r w:rsidRPr="0058412B">
        <w:rPr>
          <w:rFonts w:cs="Arial"/>
          <w:sz w:val="22"/>
          <w:szCs w:val="20"/>
        </w:rPr>
        <w:t xml:space="preserve">; </w:t>
      </w:r>
    </w:p>
    <w:p w:rsidR="00E45A4B" w:rsidRPr="0058412B" w:rsidRDefault="00E45A4B"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b/>
          <w:sz w:val="22"/>
          <w:szCs w:val="20"/>
        </w:rPr>
        <w:t>AND,</w:t>
      </w:r>
      <w:r w:rsidRPr="0058412B">
        <w:rPr>
          <w:rFonts w:cs="Arial"/>
          <w:sz w:val="22"/>
          <w:szCs w:val="20"/>
        </w:rPr>
        <w:t xml:space="preserve"> the signature of an attorney or the Protesting Party on a  protest or other document constitutes a certificate by the signer that the signer has read </w:t>
      </w:r>
      <w:r w:rsidR="00952073">
        <w:rPr>
          <w:rFonts w:cs="Arial"/>
          <w:sz w:val="22"/>
          <w:szCs w:val="20"/>
        </w:rPr>
        <w:t>the</w:t>
      </w:r>
      <w:r w:rsidRPr="0058412B">
        <w:rPr>
          <w:rFonts w:cs="Arial"/>
          <w:sz w:val="22"/>
          <w:szCs w:val="20"/>
        </w:rPr>
        <w:t xml:space="preserve"> document</w:t>
      </w:r>
      <w:r w:rsidR="00952073">
        <w:rPr>
          <w:rFonts w:cs="Arial"/>
          <w:sz w:val="22"/>
          <w:szCs w:val="20"/>
        </w:rPr>
        <w:t xml:space="preserve"> and</w:t>
      </w:r>
      <w:r w:rsidRPr="0058412B">
        <w:rPr>
          <w:rFonts w:cs="Arial"/>
          <w:sz w:val="22"/>
          <w:szCs w:val="20"/>
        </w:rPr>
        <w:t xml:space="preserve"> to the best of the signer’s knowledge, information, and belief</w:t>
      </w:r>
      <w:r w:rsidR="00952073">
        <w:rPr>
          <w:rFonts w:cs="Arial"/>
          <w:sz w:val="22"/>
          <w:szCs w:val="20"/>
        </w:rPr>
        <w:t>,</w:t>
      </w:r>
      <w:r w:rsidRPr="0058412B">
        <w:rPr>
          <w:rFonts w:cs="Arial"/>
          <w:sz w:val="22"/>
          <w:szCs w:val="20"/>
        </w:rPr>
        <w:t xml:space="preserve"> formed after reasonable inquiry, </w:t>
      </w:r>
      <w:r w:rsidR="00952073">
        <w:rPr>
          <w:rFonts w:cs="Arial"/>
          <w:sz w:val="22"/>
          <w:szCs w:val="20"/>
        </w:rPr>
        <w:t>the document</w:t>
      </w:r>
      <w:r w:rsidRPr="0058412B">
        <w:rPr>
          <w:rFonts w:cs="Arial"/>
          <w:sz w:val="22"/>
          <w:szCs w:val="20"/>
        </w:rPr>
        <w:t xml:space="preserve"> is well grounded in fact and is warranted by existing law or a good faith argument for the extension, modification, or reversal of existing law, and that it is not for any improper purpose, such as to harass, limit competition, or to cause unnecessary delay or needless increase in the cost of the procurement or of the litigation;</w:t>
      </w:r>
    </w:p>
    <w:p w:rsidR="000A1CB7" w:rsidRPr="0058412B" w:rsidRDefault="00D04083" w:rsidP="000A1CB7">
      <w:pPr>
        <w:contextualSpacing/>
        <w:rPr>
          <w:rFonts w:cs="Arial"/>
          <w:sz w:val="22"/>
          <w:szCs w:val="20"/>
        </w:rPr>
      </w:pPr>
      <w:r>
        <w:rPr>
          <w:rFonts w:cs="Arial"/>
          <w:b/>
          <w:noProof/>
          <w:sz w:val="22"/>
          <w:szCs w:val="20"/>
        </w:rPr>
        <w:pict>
          <v:shape id="_x0000_s1027" type="#_x0000_t172" style="position:absolute;margin-left:22.2pt;margin-top:3.5pt;width:469.8pt;height:364.15pt;z-index:-251658240" fillcolor="#a5a5a5 [2092]" strokecolor="#a5a5a5 [2092]">
            <v:shadow color="#868686"/>
            <v:textpath style="font-family:&quot;Arial&quot;;v-text-kern:t" trim="t" fitpath="t" string="Example"/>
          </v:shape>
        </w:pict>
      </w:r>
    </w:p>
    <w:p w:rsidR="000A1CB7" w:rsidRPr="0058412B" w:rsidRDefault="000A1CB7" w:rsidP="000A1CB7">
      <w:pPr>
        <w:contextualSpacing/>
        <w:rPr>
          <w:rFonts w:cs="Arial"/>
          <w:sz w:val="22"/>
          <w:szCs w:val="20"/>
        </w:rPr>
      </w:pPr>
      <w:r w:rsidRPr="0058412B">
        <w:rPr>
          <w:rFonts w:cs="Arial"/>
          <w:b/>
          <w:sz w:val="22"/>
          <w:szCs w:val="20"/>
        </w:rPr>
        <w:lastRenderedPageBreak/>
        <w:t>AND</w:t>
      </w:r>
      <w:r w:rsidRPr="0058412B">
        <w:rPr>
          <w:rFonts w:cs="Arial"/>
          <w:sz w:val="22"/>
          <w:szCs w:val="20"/>
        </w:rPr>
        <w:t xml:space="preserve">, neither a protest nor a stay of award shall proceed under the laws of the State of Tennessee unless the Protesting Party posts a protest bond, the Protesting Party does file this protest bond payable to the </w:t>
      </w:r>
      <w:r w:rsidR="00952073">
        <w:rPr>
          <w:rFonts w:cs="Arial"/>
          <w:sz w:val="22"/>
          <w:szCs w:val="20"/>
        </w:rPr>
        <w:t>State</w:t>
      </w:r>
      <w:r w:rsidRPr="0058412B">
        <w:rPr>
          <w:rFonts w:cs="Arial"/>
          <w:sz w:val="22"/>
          <w:szCs w:val="20"/>
        </w:rPr>
        <w:t xml:space="preserve"> with a notice of protest regarding the procurement process;</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b/>
          <w:sz w:val="22"/>
          <w:szCs w:val="20"/>
        </w:rPr>
        <w:t>AND,</w:t>
      </w:r>
      <w:r w:rsidRPr="0058412B">
        <w:rPr>
          <w:rFonts w:cs="Arial"/>
          <w:sz w:val="22"/>
          <w:szCs w:val="20"/>
        </w:rPr>
        <w:t xml:space="preserve"> the </w:t>
      </w:r>
      <w:r w:rsidR="00952073">
        <w:rPr>
          <w:rFonts w:cs="Arial"/>
          <w:sz w:val="22"/>
          <w:szCs w:val="20"/>
        </w:rPr>
        <w:t>State</w:t>
      </w:r>
      <w:r w:rsidRPr="0058412B">
        <w:rPr>
          <w:rFonts w:cs="Arial"/>
          <w:sz w:val="22"/>
          <w:szCs w:val="20"/>
        </w:rPr>
        <w:t xml:space="preserve"> shall hold the protest bond for at least eleven (11) calendar days after the date of the final determination o</w:t>
      </w:r>
      <w:r w:rsidR="00952073">
        <w:rPr>
          <w:rFonts w:cs="Arial"/>
          <w:sz w:val="22"/>
          <w:szCs w:val="20"/>
        </w:rPr>
        <w:t>f</w:t>
      </w:r>
      <w:r w:rsidRPr="0058412B">
        <w:rPr>
          <w:rFonts w:cs="Arial"/>
          <w:sz w:val="22"/>
          <w:szCs w:val="20"/>
        </w:rPr>
        <w:t xml:space="preserve"> the protest by the chief procurement officer; </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b/>
          <w:sz w:val="22"/>
          <w:szCs w:val="20"/>
        </w:rPr>
        <w:t>AND,</w:t>
      </w:r>
      <w:r w:rsidRPr="0058412B">
        <w:rPr>
          <w:rFonts w:cs="Arial"/>
          <w:sz w:val="22"/>
          <w:szCs w:val="20"/>
        </w:rPr>
        <w:t xml:space="preserve"> if the Protesting Party appeals the chief procurement officer’s determination to the protest committee, the chief procurement officer shall hold the protest bond until instructed by the protest committee to either keep the bond or return it to the Protesting Party.</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b/>
          <w:sz w:val="22"/>
          <w:szCs w:val="20"/>
        </w:rPr>
        <w:t>NOW, THEREFORE</w:t>
      </w:r>
      <w:r w:rsidRPr="0058412B">
        <w:rPr>
          <w:rFonts w:cs="Arial"/>
          <w:sz w:val="22"/>
          <w:szCs w:val="20"/>
        </w:rPr>
        <w:t xml:space="preserve">, this bond shall remain in full force and effect and shall be immediately payable to the </w:t>
      </w:r>
      <w:r w:rsidR="00952073">
        <w:rPr>
          <w:rFonts w:cs="Arial"/>
          <w:sz w:val="22"/>
          <w:szCs w:val="20"/>
        </w:rPr>
        <w:t>S</w:t>
      </w:r>
      <w:r w:rsidRPr="0058412B">
        <w:rPr>
          <w:rFonts w:cs="Arial"/>
          <w:sz w:val="22"/>
          <w:szCs w:val="20"/>
        </w:rPr>
        <w:t xml:space="preserve">tate </w:t>
      </w:r>
      <w:r w:rsidR="00952073">
        <w:rPr>
          <w:rFonts w:cs="Arial"/>
          <w:sz w:val="22"/>
          <w:szCs w:val="20"/>
        </w:rPr>
        <w:t>after the Protesting Party has had an opportunity to oppose the payment of this bond and a finding</w:t>
      </w:r>
      <w:r w:rsidRPr="0058412B">
        <w:rPr>
          <w:rFonts w:cs="Arial"/>
          <w:sz w:val="22"/>
          <w:szCs w:val="20"/>
        </w:rPr>
        <w:t xml:space="preserve"> by the protest committee that: </w:t>
      </w:r>
    </w:p>
    <w:p w:rsidR="000A1CB7" w:rsidRPr="0058412B" w:rsidRDefault="007107FB" w:rsidP="000A1CB7">
      <w:pPr>
        <w:pStyle w:val="ListParagraph"/>
        <w:numPr>
          <w:ilvl w:val="0"/>
          <w:numId w:val="20"/>
        </w:numPr>
        <w:spacing w:after="200" w:line="276" w:lineRule="auto"/>
        <w:rPr>
          <w:rFonts w:cs="Arial"/>
          <w:sz w:val="22"/>
          <w:szCs w:val="20"/>
        </w:rPr>
      </w:pPr>
      <w:r>
        <w:rPr>
          <w:rFonts w:cs="Arial"/>
          <w:sz w:val="22"/>
          <w:szCs w:val="20"/>
        </w:rPr>
        <w:t>The</w:t>
      </w:r>
      <w:r w:rsidR="000A1CB7" w:rsidRPr="0058412B">
        <w:rPr>
          <w:rFonts w:cs="Arial"/>
          <w:sz w:val="22"/>
          <w:szCs w:val="20"/>
        </w:rPr>
        <w:t xml:space="preserve"> protest or other document </w:t>
      </w:r>
      <w:r>
        <w:rPr>
          <w:rFonts w:cs="Arial"/>
          <w:sz w:val="22"/>
          <w:szCs w:val="20"/>
        </w:rPr>
        <w:t>was signed</w:t>
      </w:r>
      <w:r w:rsidR="000A1CB7" w:rsidRPr="0058412B">
        <w:rPr>
          <w:rFonts w:cs="Arial"/>
          <w:sz w:val="22"/>
          <w:szCs w:val="20"/>
        </w:rPr>
        <w:t>, before or after appeal to the chief procurement officer or protest committee, in violation of Tenn</w:t>
      </w:r>
      <w:r>
        <w:rPr>
          <w:rFonts w:cs="Arial"/>
          <w:sz w:val="22"/>
          <w:szCs w:val="20"/>
        </w:rPr>
        <w:t>.</w:t>
      </w:r>
      <w:r w:rsidR="000A1CB7" w:rsidRPr="0058412B">
        <w:rPr>
          <w:rFonts w:cs="Arial"/>
          <w:sz w:val="22"/>
          <w:szCs w:val="20"/>
        </w:rPr>
        <w:t xml:space="preserve"> Code Ann</w:t>
      </w:r>
      <w:r>
        <w:rPr>
          <w:rFonts w:cs="Arial"/>
          <w:sz w:val="22"/>
          <w:szCs w:val="20"/>
        </w:rPr>
        <w:t>.</w:t>
      </w:r>
      <w:r w:rsidR="000A1CB7" w:rsidRPr="0058412B">
        <w:rPr>
          <w:rFonts w:cs="Arial"/>
          <w:sz w:val="22"/>
          <w:szCs w:val="20"/>
        </w:rPr>
        <w:t xml:space="preserve"> § 12-3-514(</w:t>
      </w:r>
      <w:r>
        <w:rPr>
          <w:rFonts w:cs="Arial"/>
          <w:sz w:val="22"/>
          <w:szCs w:val="20"/>
        </w:rPr>
        <w:t>c</w:t>
      </w:r>
      <w:r w:rsidR="000A1CB7" w:rsidRPr="0058412B">
        <w:rPr>
          <w:rFonts w:cs="Arial"/>
          <w:sz w:val="22"/>
          <w:szCs w:val="20"/>
        </w:rPr>
        <w:t>);</w:t>
      </w:r>
    </w:p>
    <w:p w:rsidR="000A1CB7" w:rsidRDefault="000A1CB7" w:rsidP="000A1CB7">
      <w:pPr>
        <w:pStyle w:val="ListParagraph"/>
        <w:numPr>
          <w:ilvl w:val="0"/>
          <w:numId w:val="20"/>
        </w:numPr>
        <w:spacing w:after="200" w:line="276" w:lineRule="auto"/>
        <w:rPr>
          <w:rFonts w:cs="Arial"/>
          <w:sz w:val="22"/>
          <w:szCs w:val="20"/>
        </w:rPr>
      </w:pPr>
      <w:r w:rsidRPr="0058412B">
        <w:rPr>
          <w:rFonts w:cs="Arial"/>
          <w:sz w:val="22"/>
          <w:szCs w:val="20"/>
        </w:rPr>
        <w:t>The protest has been brought or pursued in bad faith;</w:t>
      </w:r>
    </w:p>
    <w:p w:rsidR="007107FB" w:rsidRPr="0058412B" w:rsidRDefault="007107FB" w:rsidP="000A1CB7">
      <w:pPr>
        <w:pStyle w:val="ListParagraph"/>
        <w:numPr>
          <w:ilvl w:val="0"/>
          <w:numId w:val="20"/>
        </w:numPr>
        <w:spacing w:after="200" w:line="276" w:lineRule="auto"/>
        <w:rPr>
          <w:rFonts w:cs="Arial"/>
          <w:sz w:val="22"/>
          <w:szCs w:val="20"/>
        </w:rPr>
      </w:pPr>
      <w:r>
        <w:rPr>
          <w:rFonts w:cs="Arial"/>
          <w:sz w:val="22"/>
          <w:szCs w:val="20"/>
        </w:rPr>
        <w:t>The affected state agency has suffered damages resulting in loss of funding, increased expenditures, or a disruption in services; the protest was filed in bad faith or in violation of Tenn. Code Ann. § 12-3-514(c); and the protest was not upheld;</w:t>
      </w:r>
    </w:p>
    <w:p w:rsidR="000A1CB7" w:rsidRPr="0058412B" w:rsidRDefault="000A1CB7" w:rsidP="000A1CB7">
      <w:pPr>
        <w:pStyle w:val="ListParagraph"/>
        <w:numPr>
          <w:ilvl w:val="0"/>
          <w:numId w:val="20"/>
        </w:numPr>
        <w:spacing w:after="200" w:line="276" w:lineRule="auto"/>
        <w:rPr>
          <w:rFonts w:cs="Arial"/>
          <w:sz w:val="22"/>
          <w:szCs w:val="20"/>
        </w:rPr>
      </w:pPr>
      <w:r w:rsidRPr="0058412B">
        <w:rPr>
          <w:rFonts w:cs="Arial"/>
          <w:sz w:val="22"/>
          <w:szCs w:val="20"/>
        </w:rPr>
        <w:t>The protest does not state on its face a valid basis for protest; or</w:t>
      </w:r>
    </w:p>
    <w:p w:rsidR="000A1CB7" w:rsidRPr="0058412B" w:rsidRDefault="000A1CB7" w:rsidP="000A1CB7">
      <w:pPr>
        <w:pStyle w:val="ListParagraph"/>
        <w:numPr>
          <w:ilvl w:val="0"/>
          <w:numId w:val="20"/>
        </w:numPr>
        <w:spacing w:after="200" w:line="276" w:lineRule="auto"/>
        <w:rPr>
          <w:rFonts w:cs="Arial"/>
          <w:sz w:val="22"/>
          <w:szCs w:val="20"/>
        </w:rPr>
      </w:pPr>
      <w:r w:rsidRPr="0058412B">
        <w:rPr>
          <w:rFonts w:cs="Arial"/>
          <w:sz w:val="22"/>
          <w:szCs w:val="20"/>
        </w:rPr>
        <w:t>For any other reason approved by the protest committee.</w:t>
      </w:r>
    </w:p>
    <w:p w:rsidR="000A1CB7" w:rsidRPr="0058412B" w:rsidRDefault="000A1CB7" w:rsidP="000A1CB7">
      <w:pPr>
        <w:contextualSpacing/>
        <w:rPr>
          <w:rFonts w:cs="Arial"/>
          <w:sz w:val="22"/>
          <w:szCs w:val="20"/>
        </w:rPr>
      </w:pPr>
      <w:r w:rsidRPr="0058412B">
        <w:rPr>
          <w:rFonts w:cs="Arial"/>
          <w:sz w:val="22"/>
          <w:szCs w:val="20"/>
        </w:rPr>
        <w:t xml:space="preserve">  Otherwise, this bond shall be null and void.</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7107FB">
        <w:rPr>
          <w:rFonts w:cs="Arial"/>
          <w:b/>
          <w:sz w:val="22"/>
          <w:szCs w:val="20"/>
        </w:rPr>
        <w:t>IN WITNESS WHEREOF</w:t>
      </w:r>
      <w:r w:rsidR="007107FB">
        <w:rPr>
          <w:rFonts w:cs="Arial"/>
          <w:b/>
          <w:sz w:val="22"/>
          <w:szCs w:val="20"/>
        </w:rPr>
        <w:t>,</w:t>
      </w:r>
      <w:r w:rsidRPr="0058412B">
        <w:rPr>
          <w:rFonts w:cs="Arial"/>
          <w:sz w:val="22"/>
          <w:szCs w:val="20"/>
        </w:rPr>
        <w:t xml:space="preserve"> the Protesting Party </w:t>
      </w:r>
      <w:r w:rsidR="007107FB">
        <w:rPr>
          <w:rFonts w:cs="Arial"/>
          <w:sz w:val="22"/>
          <w:szCs w:val="20"/>
        </w:rPr>
        <w:t>and Surety have executed this instrument and each has affixed its name and</w:t>
      </w:r>
      <w:r w:rsidR="001127FC">
        <w:rPr>
          <w:rFonts w:cs="Arial"/>
          <w:sz w:val="22"/>
          <w:szCs w:val="20"/>
        </w:rPr>
        <w:t xml:space="preserve"> </w:t>
      </w:r>
      <w:r w:rsidR="007434C8">
        <w:rPr>
          <w:rFonts w:cs="Arial"/>
          <w:sz w:val="22"/>
          <w:szCs w:val="20"/>
        </w:rPr>
        <w:t xml:space="preserve">signature </w:t>
      </w:r>
      <w:r w:rsidR="007434C8" w:rsidRPr="0058412B">
        <w:rPr>
          <w:rFonts w:cs="Arial"/>
          <w:sz w:val="22"/>
          <w:szCs w:val="20"/>
        </w:rPr>
        <w:t>by</w:t>
      </w:r>
      <w:r w:rsidRPr="0058412B">
        <w:rPr>
          <w:rFonts w:cs="Arial"/>
          <w:sz w:val="22"/>
          <w:szCs w:val="20"/>
        </w:rPr>
        <w:t xml:space="preserve"> its duly authorized officers, on this</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sz w:val="22"/>
          <w:szCs w:val="20"/>
        </w:rPr>
        <w:t xml:space="preserve">____________________ day of ____________________ in the year ____________________. </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sz w:val="22"/>
          <w:szCs w:val="20"/>
        </w:rPr>
        <w:t xml:space="preserve">WITNESS: </w:t>
      </w:r>
    </w:p>
    <w:p w:rsidR="000A1CB7" w:rsidRPr="0058412B" w:rsidRDefault="000A1CB7" w:rsidP="000A1CB7">
      <w:pPr>
        <w:contextualSpacing/>
        <w:rPr>
          <w:rFonts w:cs="Arial"/>
          <w:sz w:val="22"/>
          <w:szCs w:val="20"/>
        </w:rPr>
      </w:pPr>
      <w:r w:rsidRPr="0058412B">
        <w:rPr>
          <w:rFonts w:cs="Arial"/>
          <w:sz w:val="22"/>
          <w:szCs w:val="20"/>
        </w:rPr>
        <w:t>_____________________________________</w:t>
      </w:r>
      <w:r w:rsidRPr="0058412B">
        <w:rPr>
          <w:rFonts w:cs="Arial"/>
          <w:sz w:val="22"/>
          <w:szCs w:val="20"/>
        </w:rPr>
        <w:tab/>
      </w:r>
      <w:r w:rsidRPr="0058412B">
        <w:rPr>
          <w:rFonts w:cs="Arial"/>
          <w:sz w:val="22"/>
          <w:szCs w:val="20"/>
        </w:rPr>
        <w:tab/>
        <w:t>_____________________________________</w:t>
      </w:r>
    </w:p>
    <w:p w:rsidR="000A1CB7" w:rsidRPr="0058412B" w:rsidRDefault="000A1CB7" w:rsidP="000A1CB7">
      <w:pPr>
        <w:contextualSpacing/>
        <w:rPr>
          <w:rFonts w:cs="Arial"/>
          <w:sz w:val="22"/>
          <w:szCs w:val="20"/>
        </w:rPr>
      </w:pPr>
      <w:r w:rsidRPr="0058412B">
        <w:rPr>
          <w:rFonts w:cs="Arial"/>
          <w:sz w:val="22"/>
          <w:szCs w:val="20"/>
        </w:rPr>
        <w:t>(Name of Protesting Party)</w:t>
      </w:r>
      <w:r w:rsidRPr="0058412B">
        <w:rPr>
          <w:rFonts w:cs="Arial"/>
          <w:sz w:val="22"/>
          <w:szCs w:val="20"/>
        </w:rPr>
        <w:tab/>
      </w:r>
      <w:r w:rsidRPr="0058412B">
        <w:rPr>
          <w:rFonts w:cs="Arial"/>
          <w:sz w:val="22"/>
          <w:szCs w:val="20"/>
        </w:rPr>
        <w:tab/>
      </w:r>
      <w:r w:rsidRPr="0058412B">
        <w:rPr>
          <w:rFonts w:cs="Arial"/>
          <w:sz w:val="22"/>
          <w:szCs w:val="20"/>
        </w:rPr>
        <w:tab/>
      </w:r>
      <w:r w:rsidRPr="0058412B">
        <w:rPr>
          <w:rFonts w:cs="Arial"/>
          <w:sz w:val="22"/>
          <w:szCs w:val="20"/>
        </w:rPr>
        <w:tab/>
        <w:t>(Name of Surety)</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sz w:val="22"/>
          <w:szCs w:val="20"/>
        </w:rPr>
        <w:t>_____________________________________</w:t>
      </w:r>
      <w:r w:rsidRPr="0058412B">
        <w:rPr>
          <w:rFonts w:cs="Arial"/>
          <w:sz w:val="22"/>
          <w:szCs w:val="20"/>
        </w:rPr>
        <w:tab/>
      </w:r>
      <w:r w:rsidRPr="0058412B">
        <w:rPr>
          <w:rFonts w:cs="Arial"/>
          <w:sz w:val="22"/>
          <w:szCs w:val="20"/>
        </w:rPr>
        <w:tab/>
        <w:t>_____________________________________</w:t>
      </w:r>
    </w:p>
    <w:p w:rsidR="000A1CB7" w:rsidRPr="0058412B" w:rsidRDefault="000A1CB7" w:rsidP="000A1CB7">
      <w:pPr>
        <w:contextualSpacing/>
        <w:rPr>
          <w:rFonts w:cs="Arial"/>
          <w:sz w:val="22"/>
          <w:szCs w:val="20"/>
        </w:rPr>
      </w:pPr>
      <w:r w:rsidRPr="0058412B">
        <w:rPr>
          <w:rFonts w:cs="Arial"/>
          <w:sz w:val="22"/>
          <w:szCs w:val="20"/>
        </w:rPr>
        <w:t xml:space="preserve">(Authorized </w:t>
      </w:r>
      <w:r w:rsidR="007107FB">
        <w:rPr>
          <w:rFonts w:cs="Arial"/>
          <w:sz w:val="22"/>
          <w:szCs w:val="20"/>
        </w:rPr>
        <w:t>s</w:t>
      </w:r>
      <w:r w:rsidRPr="0058412B">
        <w:rPr>
          <w:rFonts w:cs="Arial"/>
          <w:sz w:val="22"/>
          <w:szCs w:val="20"/>
        </w:rPr>
        <w:t>ignature of Protesting Party)</w:t>
      </w:r>
      <w:r w:rsidRPr="0058412B">
        <w:rPr>
          <w:rFonts w:cs="Arial"/>
          <w:sz w:val="22"/>
          <w:szCs w:val="20"/>
        </w:rPr>
        <w:tab/>
      </w:r>
      <w:r w:rsidRPr="0058412B">
        <w:rPr>
          <w:rFonts w:cs="Arial"/>
          <w:sz w:val="22"/>
          <w:szCs w:val="20"/>
        </w:rPr>
        <w:tab/>
        <w:t xml:space="preserve">(Signature of </w:t>
      </w:r>
      <w:r w:rsidR="007107FB">
        <w:rPr>
          <w:rFonts w:cs="Arial"/>
          <w:sz w:val="22"/>
          <w:szCs w:val="20"/>
        </w:rPr>
        <w:t>a</w:t>
      </w:r>
      <w:r w:rsidRPr="0058412B">
        <w:rPr>
          <w:rFonts w:cs="Arial"/>
          <w:sz w:val="22"/>
          <w:szCs w:val="20"/>
        </w:rPr>
        <w:t>ttorney-in-</w:t>
      </w:r>
      <w:r w:rsidR="007107FB">
        <w:rPr>
          <w:rFonts w:cs="Arial"/>
          <w:sz w:val="22"/>
          <w:szCs w:val="20"/>
        </w:rPr>
        <w:t>f</w:t>
      </w:r>
      <w:r w:rsidRPr="0058412B">
        <w:rPr>
          <w:rFonts w:cs="Arial"/>
          <w:sz w:val="22"/>
          <w:szCs w:val="20"/>
        </w:rPr>
        <w:t>act)</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sz w:val="22"/>
          <w:szCs w:val="20"/>
        </w:rPr>
        <w:t>_____________________________________</w:t>
      </w:r>
      <w:r w:rsidRPr="0058412B">
        <w:rPr>
          <w:rFonts w:cs="Arial"/>
          <w:sz w:val="22"/>
          <w:szCs w:val="20"/>
        </w:rPr>
        <w:tab/>
      </w:r>
      <w:r w:rsidRPr="0058412B">
        <w:rPr>
          <w:rFonts w:cs="Arial"/>
          <w:sz w:val="22"/>
          <w:szCs w:val="20"/>
        </w:rPr>
        <w:tab/>
        <w:t>_____________________________________</w:t>
      </w:r>
    </w:p>
    <w:p w:rsidR="000A1CB7" w:rsidRPr="0058412B" w:rsidRDefault="000A1CB7" w:rsidP="000A1CB7">
      <w:pPr>
        <w:contextualSpacing/>
        <w:rPr>
          <w:rFonts w:cs="Arial"/>
          <w:sz w:val="22"/>
          <w:szCs w:val="20"/>
        </w:rPr>
      </w:pPr>
      <w:r w:rsidRPr="0058412B">
        <w:rPr>
          <w:rFonts w:cs="Arial"/>
          <w:sz w:val="22"/>
          <w:szCs w:val="20"/>
        </w:rPr>
        <w:t xml:space="preserve">(Name of </w:t>
      </w:r>
      <w:r w:rsidR="007107FB">
        <w:rPr>
          <w:rFonts w:cs="Arial"/>
          <w:sz w:val="22"/>
          <w:szCs w:val="20"/>
        </w:rPr>
        <w:t>s</w:t>
      </w:r>
      <w:r w:rsidRPr="0058412B">
        <w:rPr>
          <w:rFonts w:cs="Arial"/>
          <w:sz w:val="22"/>
          <w:szCs w:val="20"/>
        </w:rPr>
        <w:t>ignatory)</w:t>
      </w:r>
      <w:r w:rsidRPr="0058412B">
        <w:rPr>
          <w:rFonts w:cs="Arial"/>
          <w:sz w:val="22"/>
          <w:szCs w:val="20"/>
        </w:rPr>
        <w:tab/>
      </w:r>
      <w:r w:rsidRPr="0058412B">
        <w:rPr>
          <w:rFonts w:cs="Arial"/>
          <w:sz w:val="22"/>
          <w:szCs w:val="20"/>
        </w:rPr>
        <w:tab/>
      </w:r>
      <w:r w:rsidRPr="0058412B">
        <w:rPr>
          <w:rFonts w:cs="Arial"/>
          <w:sz w:val="22"/>
          <w:szCs w:val="20"/>
        </w:rPr>
        <w:tab/>
      </w:r>
      <w:r w:rsidRPr="0058412B">
        <w:rPr>
          <w:rFonts w:cs="Arial"/>
          <w:sz w:val="22"/>
          <w:szCs w:val="20"/>
        </w:rPr>
        <w:tab/>
      </w:r>
      <w:r w:rsidRPr="0058412B">
        <w:rPr>
          <w:rFonts w:cs="Arial"/>
          <w:sz w:val="22"/>
          <w:szCs w:val="20"/>
        </w:rPr>
        <w:tab/>
        <w:t xml:space="preserve">(Name of </w:t>
      </w:r>
      <w:r w:rsidR="007107FB">
        <w:rPr>
          <w:rFonts w:cs="Arial"/>
          <w:sz w:val="22"/>
          <w:szCs w:val="20"/>
        </w:rPr>
        <w:t>a</w:t>
      </w:r>
      <w:r w:rsidRPr="0058412B">
        <w:rPr>
          <w:rFonts w:cs="Arial"/>
          <w:sz w:val="22"/>
          <w:szCs w:val="20"/>
        </w:rPr>
        <w:t>ttorney-in-</w:t>
      </w:r>
      <w:r w:rsidR="007107FB">
        <w:rPr>
          <w:rFonts w:cs="Arial"/>
          <w:sz w:val="22"/>
          <w:szCs w:val="20"/>
        </w:rPr>
        <w:t>f</w:t>
      </w:r>
      <w:r w:rsidRPr="0058412B">
        <w:rPr>
          <w:rFonts w:cs="Arial"/>
          <w:sz w:val="22"/>
          <w:szCs w:val="20"/>
        </w:rPr>
        <w:t>act)</w:t>
      </w: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p>
    <w:p w:rsidR="000A1CB7" w:rsidRPr="0058412B" w:rsidRDefault="000A1CB7" w:rsidP="000A1CB7">
      <w:pPr>
        <w:contextualSpacing/>
        <w:rPr>
          <w:rFonts w:cs="Arial"/>
          <w:sz w:val="22"/>
          <w:szCs w:val="20"/>
        </w:rPr>
      </w:pPr>
      <w:r w:rsidRPr="0058412B">
        <w:rPr>
          <w:rFonts w:cs="Arial"/>
          <w:sz w:val="22"/>
          <w:szCs w:val="20"/>
        </w:rPr>
        <w:t>_____________________________________</w:t>
      </w:r>
      <w:r w:rsidRPr="0058412B">
        <w:rPr>
          <w:rFonts w:cs="Arial"/>
          <w:sz w:val="22"/>
          <w:szCs w:val="20"/>
        </w:rPr>
        <w:tab/>
      </w:r>
      <w:r w:rsidRPr="0058412B">
        <w:rPr>
          <w:rFonts w:cs="Arial"/>
          <w:sz w:val="22"/>
          <w:szCs w:val="20"/>
        </w:rPr>
        <w:tab/>
        <w:t>_____________________________________</w:t>
      </w:r>
    </w:p>
    <w:p w:rsidR="00B46A29" w:rsidRPr="00E45A4B" w:rsidRDefault="000A1CB7" w:rsidP="00B46A29">
      <w:pPr>
        <w:contextualSpacing/>
        <w:rPr>
          <w:rFonts w:cs="Arial"/>
          <w:sz w:val="22"/>
          <w:szCs w:val="20"/>
        </w:rPr>
      </w:pPr>
      <w:r w:rsidRPr="0058412B">
        <w:rPr>
          <w:rFonts w:cs="Arial"/>
          <w:sz w:val="22"/>
          <w:szCs w:val="20"/>
        </w:rPr>
        <w:t xml:space="preserve">(Title of </w:t>
      </w:r>
      <w:r w:rsidR="007107FB">
        <w:rPr>
          <w:rFonts w:cs="Arial"/>
          <w:sz w:val="22"/>
          <w:szCs w:val="20"/>
        </w:rPr>
        <w:t>s</w:t>
      </w:r>
      <w:r w:rsidRPr="0058412B">
        <w:rPr>
          <w:rFonts w:cs="Arial"/>
          <w:sz w:val="22"/>
          <w:szCs w:val="20"/>
        </w:rPr>
        <w:t>ignatory)</w:t>
      </w:r>
      <w:r w:rsidRPr="0058412B">
        <w:rPr>
          <w:rFonts w:cs="Arial"/>
          <w:sz w:val="22"/>
          <w:szCs w:val="20"/>
        </w:rPr>
        <w:tab/>
      </w:r>
      <w:r w:rsidRPr="0058412B">
        <w:rPr>
          <w:rFonts w:cs="Arial"/>
          <w:sz w:val="22"/>
          <w:szCs w:val="20"/>
        </w:rPr>
        <w:tab/>
      </w:r>
      <w:r w:rsidRPr="0058412B">
        <w:rPr>
          <w:rFonts w:cs="Arial"/>
          <w:sz w:val="22"/>
          <w:szCs w:val="20"/>
        </w:rPr>
        <w:tab/>
      </w:r>
      <w:r w:rsidRPr="0058412B">
        <w:rPr>
          <w:rFonts w:cs="Arial"/>
          <w:sz w:val="22"/>
          <w:szCs w:val="20"/>
        </w:rPr>
        <w:tab/>
      </w:r>
      <w:r w:rsidRPr="0058412B">
        <w:rPr>
          <w:rFonts w:cs="Arial"/>
          <w:sz w:val="22"/>
          <w:szCs w:val="20"/>
        </w:rPr>
        <w:tab/>
        <w:t>(</w:t>
      </w:r>
      <w:r w:rsidR="007107FB">
        <w:rPr>
          <w:rFonts w:cs="Arial"/>
          <w:sz w:val="22"/>
          <w:szCs w:val="20"/>
        </w:rPr>
        <w:t xml:space="preserve">Surety’s </w:t>
      </w:r>
      <w:r w:rsidRPr="0058412B">
        <w:rPr>
          <w:rFonts w:cs="Arial"/>
          <w:sz w:val="22"/>
          <w:szCs w:val="20"/>
        </w:rPr>
        <w:t xml:space="preserve">Tennessee </w:t>
      </w:r>
      <w:r w:rsidR="007107FB">
        <w:rPr>
          <w:rFonts w:cs="Arial"/>
          <w:sz w:val="22"/>
          <w:szCs w:val="20"/>
        </w:rPr>
        <w:t>l</w:t>
      </w:r>
      <w:r w:rsidRPr="0058412B">
        <w:rPr>
          <w:rFonts w:cs="Arial"/>
          <w:sz w:val="22"/>
          <w:szCs w:val="20"/>
        </w:rPr>
        <w:t xml:space="preserve">icense </w:t>
      </w:r>
      <w:r w:rsidR="007107FB">
        <w:rPr>
          <w:rFonts w:cs="Arial"/>
          <w:sz w:val="22"/>
          <w:szCs w:val="20"/>
        </w:rPr>
        <w:t>n</w:t>
      </w:r>
      <w:r w:rsidRPr="0058412B">
        <w:rPr>
          <w:rFonts w:cs="Arial"/>
          <w:sz w:val="22"/>
          <w:szCs w:val="20"/>
        </w:rPr>
        <w:t>umber)</w:t>
      </w:r>
    </w:p>
    <w:sectPr w:rsidR="00B46A29" w:rsidRPr="00E45A4B" w:rsidSect="00467243">
      <w:footerReference w:type="default" r:id="rId9"/>
      <w:headerReference w:type="first" r:id="rId10"/>
      <w:pgSz w:w="12240" w:h="15840"/>
      <w:pgMar w:top="1296" w:right="864" w:bottom="1296"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E9" w:rsidRDefault="001153E9" w:rsidP="00467243">
      <w:r>
        <w:separator/>
      </w:r>
    </w:p>
  </w:endnote>
  <w:endnote w:type="continuationSeparator" w:id="0">
    <w:p w:rsidR="001153E9" w:rsidRDefault="001153E9" w:rsidP="0046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831130"/>
      <w:docPartObj>
        <w:docPartGallery w:val="Page Numbers (Bottom of Page)"/>
        <w:docPartUnique/>
      </w:docPartObj>
    </w:sdtPr>
    <w:sdtEndPr/>
    <w:sdtContent>
      <w:p w:rsidR="00952073" w:rsidRDefault="00952073" w:rsidP="00C94C00">
        <w:pPr>
          <w:pStyle w:val="Footer"/>
          <w:jc w:val="center"/>
        </w:pPr>
        <w:r>
          <w:fldChar w:fldCharType="begin"/>
        </w:r>
        <w:r>
          <w:instrText xml:space="preserve"> PAGE   \* MERGEFORMAT </w:instrText>
        </w:r>
        <w:r>
          <w:fldChar w:fldCharType="separate"/>
        </w:r>
        <w:r w:rsidR="00D04083">
          <w:rPr>
            <w:noProof/>
          </w:rPr>
          <w:t>4</w:t>
        </w:r>
        <w:r>
          <w:rPr>
            <w:noProof/>
          </w:rPr>
          <w:fldChar w:fldCharType="end"/>
        </w:r>
      </w:p>
    </w:sdtContent>
  </w:sdt>
  <w:p w:rsidR="00952073" w:rsidRDefault="00952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E9" w:rsidRDefault="001153E9" w:rsidP="00467243">
      <w:r>
        <w:separator/>
      </w:r>
    </w:p>
  </w:footnote>
  <w:footnote w:type="continuationSeparator" w:id="0">
    <w:p w:rsidR="001153E9" w:rsidRDefault="001153E9" w:rsidP="0046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C8" w:rsidRPr="007434C8" w:rsidRDefault="006E0405" w:rsidP="007434C8">
    <w:pPr>
      <w:pStyle w:val="Header"/>
      <w:jc w:val="right"/>
      <w:rPr>
        <w:sz w:val="16"/>
        <w:szCs w:val="16"/>
      </w:rPr>
    </w:pPr>
    <w:r>
      <w:rPr>
        <w:sz w:val="16"/>
        <w:szCs w:val="16"/>
      </w:rPr>
      <w:t>PRO 9-14-15</w:t>
    </w:r>
  </w:p>
  <w:p w:rsidR="007434C8" w:rsidRDefault="00743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60F"/>
    <w:multiLevelType w:val="hybridMultilevel"/>
    <w:tmpl w:val="DB144FE2"/>
    <w:lvl w:ilvl="0" w:tplc="0409000F">
      <w:start w:val="1"/>
      <w:numFmt w:val="decimal"/>
      <w:lvlText w:val="%1."/>
      <w:lvlJc w:val="left"/>
      <w:pPr>
        <w:tabs>
          <w:tab w:val="num" w:pos="1080"/>
        </w:tabs>
        <w:ind w:left="1080" w:hanging="360"/>
      </w:p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3709E1"/>
    <w:multiLevelType w:val="hybridMultilevel"/>
    <w:tmpl w:val="5B60FAAE"/>
    <w:lvl w:ilvl="0" w:tplc="2506AA80">
      <w:start w:val="1"/>
      <w:numFmt w:val="upperLetter"/>
      <w:lvlText w:val="(%1)"/>
      <w:lvlJc w:val="left"/>
      <w:pPr>
        <w:ind w:left="2535" w:hanging="109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EF4964"/>
    <w:multiLevelType w:val="hybridMultilevel"/>
    <w:tmpl w:val="7D9AF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5E61E4"/>
    <w:multiLevelType w:val="hybridMultilevel"/>
    <w:tmpl w:val="5E60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65AA2"/>
    <w:multiLevelType w:val="hybridMultilevel"/>
    <w:tmpl w:val="8E56DEF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21DF2211"/>
    <w:multiLevelType w:val="hybridMultilevel"/>
    <w:tmpl w:val="1C343B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ED4EED"/>
    <w:multiLevelType w:val="hybridMultilevel"/>
    <w:tmpl w:val="25C8C22C"/>
    <w:lvl w:ilvl="0" w:tplc="A70CF554">
      <w:start w:val="1"/>
      <w:numFmt w:val="lowerRoman"/>
      <w:lvlText w:val="(%1)"/>
      <w:lvlJc w:val="left"/>
      <w:pPr>
        <w:ind w:left="3255" w:hanging="72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7">
    <w:nsid w:val="2FCE3EFC"/>
    <w:multiLevelType w:val="hybridMultilevel"/>
    <w:tmpl w:val="483475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82164E"/>
    <w:multiLevelType w:val="hybridMultilevel"/>
    <w:tmpl w:val="9D1A5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00948"/>
    <w:multiLevelType w:val="hybridMultilevel"/>
    <w:tmpl w:val="659E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434E5"/>
    <w:multiLevelType w:val="hybridMultilevel"/>
    <w:tmpl w:val="DB20F3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EFE60A5"/>
    <w:multiLevelType w:val="hybridMultilevel"/>
    <w:tmpl w:val="2DE61944"/>
    <w:lvl w:ilvl="0" w:tplc="B1FA4A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09D04D6"/>
    <w:multiLevelType w:val="hybridMultilevel"/>
    <w:tmpl w:val="0FBE3496"/>
    <w:lvl w:ilvl="0" w:tplc="E2E625F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nsid w:val="503F4E48"/>
    <w:multiLevelType w:val="hybridMultilevel"/>
    <w:tmpl w:val="CA4A1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6C3935"/>
    <w:multiLevelType w:val="hybridMultilevel"/>
    <w:tmpl w:val="A680F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1633C7"/>
    <w:multiLevelType w:val="hybridMultilevel"/>
    <w:tmpl w:val="378A35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2733281"/>
    <w:multiLevelType w:val="hybridMultilevel"/>
    <w:tmpl w:val="652E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2303B"/>
    <w:multiLevelType w:val="hybridMultilevel"/>
    <w:tmpl w:val="F032440E"/>
    <w:lvl w:ilvl="0" w:tplc="04090011">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720"/>
        </w:tabs>
        <w:ind w:left="7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7142859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643885"/>
    <w:multiLevelType w:val="hybridMultilevel"/>
    <w:tmpl w:val="EA36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5D1163"/>
    <w:multiLevelType w:val="hybridMultilevel"/>
    <w:tmpl w:val="4140A468"/>
    <w:lvl w:ilvl="0" w:tplc="EDEE6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A11ADD8C">
      <w:start w:val="1"/>
      <w:numFmt w:val="lowerLetter"/>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917BEB"/>
    <w:multiLevelType w:val="hybridMultilevel"/>
    <w:tmpl w:val="EA72C79C"/>
    <w:lvl w:ilvl="0" w:tplc="A2820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331E7F"/>
    <w:multiLevelType w:val="hybridMultilevel"/>
    <w:tmpl w:val="B83661EC"/>
    <w:lvl w:ilvl="0" w:tplc="6AFE2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4328BE"/>
    <w:multiLevelType w:val="hybridMultilevel"/>
    <w:tmpl w:val="99B05FB4"/>
    <w:lvl w:ilvl="0" w:tplc="04090001">
      <w:start w:val="1"/>
      <w:numFmt w:val="bullet"/>
      <w:lvlText w:val=""/>
      <w:lvlJc w:val="left"/>
      <w:pPr>
        <w:tabs>
          <w:tab w:val="num" w:pos="4920"/>
        </w:tabs>
        <w:ind w:left="4920" w:hanging="360"/>
      </w:pPr>
      <w:rPr>
        <w:rFonts w:ascii="Symbol" w:hAnsi="Symbol" w:hint="default"/>
      </w:rPr>
    </w:lvl>
    <w:lvl w:ilvl="1" w:tplc="04090003" w:tentative="1">
      <w:start w:val="1"/>
      <w:numFmt w:val="bullet"/>
      <w:lvlText w:val="o"/>
      <w:lvlJc w:val="left"/>
      <w:pPr>
        <w:tabs>
          <w:tab w:val="num" w:pos="5640"/>
        </w:tabs>
        <w:ind w:left="5640" w:hanging="360"/>
      </w:pPr>
      <w:rPr>
        <w:rFonts w:ascii="Courier New" w:hAnsi="Courier New" w:cs="Courier New" w:hint="default"/>
      </w:rPr>
    </w:lvl>
    <w:lvl w:ilvl="2" w:tplc="04090005" w:tentative="1">
      <w:start w:val="1"/>
      <w:numFmt w:val="bullet"/>
      <w:lvlText w:val=""/>
      <w:lvlJc w:val="left"/>
      <w:pPr>
        <w:tabs>
          <w:tab w:val="num" w:pos="6360"/>
        </w:tabs>
        <w:ind w:left="6360" w:hanging="360"/>
      </w:pPr>
      <w:rPr>
        <w:rFonts w:ascii="Wingdings" w:hAnsi="Wingdings" w:hint="default"/>
      </w:rPr>
    </w:lvl>
    <w:lvl w:ilvl="3" w:tplc="04090001" w:tentative="1">
      <w:start w:val="1"/>
      <w:numFmt w:val="bullet"/>
      <w:lvlText w:val=""/>
      <w:lvlJc w:val="left"/>
      <w:pPr>
        <w:tabs>
          <w:tab w:val="num" w:pos="7080"/>
        </w:tabs>
        <w:ind w:left="7080" w:hanging="360"/>
      </w:pPr>
      <w:rPr>
        <w:rFonts w:ascii="Symbol" w:hAnsi="Symbol" w:hint="default"/>
      </w:rPr>
    </w:lvl>
    <w:lvl w:ilvl="4" w:tplc="04090003" w:tentative="1">
      <w:start w:val="1"/>
      <w:numFmt w:val="bullet"/>
      <w:lvlText w:val="o"/>
      <w:lvlJc w:val="left"/>
      <w:pPr>
        <w:tabs>
          <w:tab w:val="num" w:pos="7800"/>
        </w:tabs>
        <w:ind w:left="7800" w:hanging="360"/>
      </w:pPr>
      <w:rPr>
        <w:rFonts w:ascii="Courier New" w:hAnsi="Courier New" w:cs="Courier New" w:hint="default"/>
      </w:rPr>
    </w:lvl>
    <w:lvl w:ilvl="5" w:tplc="04090005" w:tentative="1">
      <w:start w:val="1"/>
      <w:numFmt w:val="bullet"/>
      <w:lvlText w:val=""/>
      <w:lvlJc w:val="left"/>
      <w:pPr>
        <w:tabs>
          <w:tab w:val="num" w:pos="8520"/>
        </w:tabs>
        <w:ind w:left="8520" w:hanging="360"/>
      </w:pPr>
      <w:rPr>
        <w:rFonts w:ascii="Wingdings" w:hAnsi="Wingdings" w:hint="default"/>
      </w:rPr>
    </w:lvl>
    <w:lvl w:ilvl="6" w:tplc="04090001" w:tentative="1">
      <w:start w:val="1"/>
      <w:numFmt w:val="bullet"/>
      <w:lvlText w:val=""/>
      <w:lvlJc w:val="left"/>
      <w:pPr>
        <w:tabs>
          <w:tab w:val="num" w:pos="9240"/>
        </w:tabs>
        <w:ind w:left="9240" w:hanging="360"/>
      </w:pPr>
      <w:rPr>
        <w:rFonts w:ascii="Symbol" w:hAnsi="Symbol" w:hint="default"/>
      </w:rPr>
    </w:lvl>
    <w:lvl w:ilvl="7" w:tplc="04090003" w:tentative="1">
      <w:start w:val="1"/>
      <w:numFmt w:val="bullet"/>
      <w:lvlText w:val="o"/>
      <w:lvlJc w:val="left"/>
      <w:pPr>
        <w:tabs>
          <w:tab w:val="num" w:pos="9960"/>
        </w:tabs>
        <w:ind w:left="9960" w:hanging="360"/>
      </w:pPr>
      <w:rPr>
        <w:rFonts w:ascii="Courier New" w:hAnsi="Courier New" w:cs="Courier New" w:hint="default"/>
      </w:rPr>
    </w:lvl>
    <w:lvl w:ilvl="8" w:tplc="04090005" w:tentative="1">
      <w:start w:val="1"/>
      <w:numFmt w:val="bullet"/>
      <w:lvlText w:val=""/>
      <w:lvlJc w:val="left"/>
      <w:pPr>
        <w:tabs>
          <w:tab w:val="num" w:pos="10680"/>
        </w:tabs>
        <w:ind w:left="10680" w:hanging="360"/>
      </w:pPr>
      <w:rPr>
        <w:rFonts w:ascii="Wingdings" w:hAnsi="Wingdings" w:hint="default"/>
      </w:rPr>
    </w:lvl>
  </w:abstractNum>
  <w:abstractNum w:abstractNumId="23">
    <w:nsid w:val="7F623504"/>
    <w:multiLevelType w:val="hybridMultilevel"/>
    <w:tmpl w:val="F9E2E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2"/>
  </w:num>
  <w:num w:numId="4">
    <w:abstractNumId w:val="5"/>
  </w:num>
  <w:num w:numId="5">
    <w:abstractNumId w:val="0"/>
  </w:num>
  <w:num w:numId="6">
    <w:abstractNumId w:val="4"/>
  </w:num>
  <w:num w:numId="7">
    <w:abstractNumId w:val="14"/>
  </w:num>
  <w:num w:numId="8">
    <w:abstractNumId w:val="2"/>
  </w:num>
  <w:num w:numId="9">
    <w:abstractNumId w:val="13"/>
  </w:num>
  <w:num w:numId="10">
    <w:abstractNumId w:val="15"/>
  </w:num>
  <w:num w:numId="11">
    <w:abstractNumId w:val="22"/>
  </w:num>
  <w:num w:numId="12">
    <w:abstractNumId w:val="10"/>
  </w:num>
  <w:num w:numId="13">
    <w:abstractNumId w:val="8"/>
  </w:num>
  <w:num w:numId="14">
    <w:abstractNumId w:val="23"/>
  </w:num>
  <w:num w:numId="15">
    <w:abstractNumId w:val="19"/>
  </w:num>
  <w:num w:numId="16">
    <w:abstractNumId w:val="21"/>
  </w:num>
  <w:num w:numId="17">
    <w:abstractNumId w:val="20"/>
  </w:num>
  <w:num w:numId="18">
    <w:abstractNumId w:val="1"/>
  </w:num>
  <w:num w:numId="19">
    <w:abstractNumId w:val="6"/>
  </w:num>
  <w:num w:numId="20">
    <w:abstractNumId w:val="3"/>
  </w:num>
  <w:num w:numId="21">
    <w:abstractNumId w:val="11"/>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5E"/>
    <w:rsid w:val="000002F3"/>
    <w:rsid w:val="0001572D"/>
    <w:rsid w:val="00017471"/>
    <w:rsid w:val="00044BCF"/>
    <w:rsid w:val="00053396"/>
    <w:rsid w:val="00065DF9"/>
    <w:rsid w:val="00081964"/>
    <w:rsid w:val="00092452"/>
    <w:rsid w:val="000A1CB7"/>
    <w:rsid w:val="000A2EA8"/>
    <w:rsid w:val="000A5AF2"/>
    <w:rsid w:val="000B5EDE"/>
    <w:rsid w:val="000B602C"/>
    <w:rsid w:val="000C08D1"/>
    <w:rsid w:val="000C0AFA"/>
    <w:rsid w:val="000C4686"/>
    <w:rsid w:val="000C6A84"/>
    <w:rsid w:val="000D2A68"/>
    <w:rsid w:val="000D4D56"/>
    <w:rsid w:val="001120A2"/>
    <w:rsid w:val="001127FC"/>
    <w:rsid w:val="001153E9"/>
    <w:rsid w:val="00124BB9"/>
    <w:rsid w:val="00125FE1"/>
    <w:rsid w:val="00146A59"/>
    <w:rsid w:val="001471F9"/>
    <w:rsid w:val="001559D4"/>
    <w:rsid w:val="00156C3F"/>
    <w:rsid w:val="00166A20"/>
    <w:rsid w:val="00172E32"/>
    <w:rsid w:val="00176EDC"/>
    <w:rsid w:val="00177885"/>
    <w:rsid w:val="00191417"/>
    <w:rsid w:val="00191FEC"/>
    <w:rsid w:val="00192788"/>
    <w:rsid w:val="0019289C"/>
    <w:rsid w:val="001A1290"/>
    <w:rsid w:val="001D0134"/>
    <w:rsid w:val="001E6EAB"/>
    <w:rsid w:val="001E7974"/>
    <w:rsid w:val="002164FE"/>
    <w:rsid w:val="00216B5C"/>
    <w:rsid w:val="00225696"/>
    <w:rsid w:val="00235758"/>
    <w:rsid w:val="00240ACF"/>
    <w:rsid w:val="00243EE8"/>
    <w:rsid w:val="0024799E"/>
    <w:rsid w:val="002523E1"/>
    <w:rsid w:val="00252FBA"/>
    <w:rsid w:val="00257D2A"/>
    <w:rsid w:val="00270033"/>
    <w:rsid w:val="002700E7"/>
    <w:rsid w:val="002811B0"/>
    <w:rsid w:val="00281FB5"/>
    <w:rsid w:val="00283AA5"/>
    <w:rsid w:val="00284C08"/>
    <w:rsid w:val="00291E96"/>
    <w:rsid w:val="00292092"/>
    <w:rsid w:val="002A6040"/>
    <w:rsid w:val="002A6AFE"/>
    <w:rsid w:val="002C297D"/>
    <w:rsid w:val="002C546E"/>
    <w:rsid w:val="003032B1"/>
    <w:rsid w:val="003177C9"/>
    <w:rsid w:val="00321A56"/>
    <w:rsid w:val="003221D9"/>
    <w:rsid w:val="00323182"/>
    <w:rsid w:val="00325C44"/>
    <w:rsid w:val="003341F5"/>
    <w:rsid w:val="00346C74"/>
    <w:rsid w:val="00351E8A"/>
    <w:rsid w:val="00371A6C"/>
    <w:rsid w:val="00385EC9"/>
    <w:rsid w:val="00391AE0"/>
    <w:rsid w:val="00394EA4"/>
    <w:rsid w:val="003A5991"/>
    <w:rsid w:val="003B0621"/>
    <w:rsid w:val="003B30C0"/>
    <w:rsid w:val="003D5670"/>
    <w:rsid w:val="003E44BD"/>
    <w:rsid w:val="003E488B"/>
    <w:rsid w:val="003E6B95"/>
    <w:rsid w:val="003F5000"/>
    <w:rsid w:val="00402B02"/>
    <w:rsid w:val="00402EAA"/>
    <w:rsid w:val="00407BF6"/>
    <w:rsid w:val="00416170"/>
    <w:rsid w:val="00435D2E"/>
    <w:rsid w:val="0043675E"/>
    <w:rsid w:val="0043739C"/>
    <w:rsid w:val="004373BE"/>
    <w:rsid w:val="0045582E"/>
    <w:rsid w:val="0045621D"/>
    <w:rsid w:val="0046113C"/>
    <w:rsid w:val="00464137"/>
    <w:rsid w:val="00464338"/>
    <w:rsid w:val="00467243"/>
    <w:rsid w:val="0047042C"/>
    <w:rsid w:val="004717C4"/>
    <w:rsid w:val="0047651B"/>
    <w:rsid w:val="00477A5F"/>
    <w:rsid w:val="004809D8"/>
    <w:rsid w:val="00482223"/>
    <w:rsid w:val="004836D4"/>
    <w:rsid w:val="00487CA5"/>
    <w:rsid w:val="004A03AB"/>
    <w:rsid w:val="004A7CA9"/>
    <w:rsid w:val="004B597A"/>
    <w:rsid w:val="004D5879"/>
    <w:rsid w:val="004F729F"/>
    <w:rsid w:val="0050446E"/>
    <w:rsid w:val="00504ED9"/>
    <w:rsid w:val="005174CD"/>
    <w:rsid w:val="00524723"/>
    <w:rsid w:val="00543F1A"/>
    <w:rsid w:val="005666D1"/>
    <w:rsid w:val="005714D9"/>
    <w:rsid w:val="00573F36"/>
    <w:rsid w:val="00582FE2"/>
    <w:rsid w:val="0058412B"/>
    <w:rsid w:val="0059668B"/>
    <w:rsid w:val="005A10A7"/>
    <w:rsid w:val="005A5F63"/>
    <w:rsid w:val="005B2AB3"/>
    <w:rsid w:val="005B519C"/>
    <w:rsid w:val="005B7A67"/>
    <w:rsid w:val="005C069D"/>
    <w:rsid w:val="005C3E83"/>
    <w:rsid w:val="005D75D2"/>
    <w:rsid w:val="005E45B5"/>
    <w:rsid w:val="00635BFC"/>
    <w:rsid w:val="00640DBE"/>
    <w:rsid w:val="00645DC9"/>
    <w:rsid w:val="00652A3A"/>
    <w:rsid w:val="006530D0"/>
    <w:rsid w:val="00666969"/>
    <w:rsid w:val="00670040"/>
    <w:rsid w:val="00672664"/>
    <w:rsid w:val="00672A63"/>
    <w:rsid w:val="00675993"/>
    <w:rsid w:val="00683E36"/>
    <w:rsid w:val="00691DF0"/>
    <w:rsid w:val="006970D2"/>
    <w:rsid w:val="006A1CA5"/>
    <w:rsid w:val="006A6023"/>
    <w:rsid w:val="006B453B"/>
    <w:rsid w:val="006C190B"/>
    <w:rsid w:val="006E0405"/>
    <w:rsid w:val="006E73F3"/>
    <w:rsid w:val="006F03B6"/>
    <w:rsid w:val="00700CD8"/>
    <w:rsid w:val="007051BB"/>
    <w:rsid w:val="007107FB"/>
    <w:rsid w:val="00713DEF"/>
    <w:rsid w:val="0071776C"/>
    <w:rsid w:val="007434C8"/>
    <w:rsid w:val="00747460"/>
    <w:rsid w:val="00767F59"/>
    <w:rsid w:val="007803E6"/>
    <w:rsid w:val="00786E21"/>
    <w:rsid w:val="007A7F58"/>
    <w:rsid w:val="007C37AE"/>
    <w:rsid w:val="007C4F58"/>
    <w:rsid w:val="007D7884"/>
    <w:rsid w:val="007E169C"/>
    <w:rsid w:val="007E2219"/>
    <w:rsid w:val="007F009E"/>
    <w:rsid w:val="00802474"/>
    <w:rsid w:val="008206D4"/>
    <w:rsid w:val="008215E3"/>
    <w:rsid w:val="008219A3"/>
    <w:rsid w:val="00831DB9"/>
    <w:rsid w:val="00837295"/>
    <w:rsid w:val="00837D54"/>
    <w:rsid w:val="00850B91"/>
    <w:rsid w:val="0087440E"/>
    <w:rsid w:val="00874A7A"/>
    <w:rsid w:val="00884A6F"/>
    <w:rsid w:val="00894B29"/>
    <w:rsid w:val="00896691"/>
    <w:rsid w:val="008967C0"/>
    <w:rsid w:val="008A0C0E"/>
    <w:rsid w:val="008B01B3"/>
    <w:rsid w:val="008B0D82"/>
    <w:rsid w:val="008C0335"/>
    <w:rsid w:val="008D14CE"/>
    <w:rsid w:val="008D2022"/>
    <w:rsid w:val="008F2480"/>
    <w:rsid w:val="0090369B"/>
    <w:rsid w:val="00904C7D"/>
    <w:rsid w:val="009073CE"/>
    <w:rsid w:val="009154FD"/>
    <w:rsid w:val="009155A3"/>
    <w:rsid w:val="00923683"/>
    <w:rsid w:val="00925B24"/>
    <w:rsid w:val="0092684F"/>
    <w:rsid w:val="00937921"/>
    <w:rsid w:val="00952073"/>
    <w:rsid w:val="009553F5"/>
    <w:rsid w:val="00961643"/>
    <w:rsid w:val="00970699"/>
    <w:rsid w:val="00984587"/>
    <w:rsid w:val="00992AE2"/>
    <w:rsid w:val="00995F09"/>
    <w:rsid w:val="009A1A7D"/>
    <w:rsid w:val="009A48A9"/>
    <w:rsid w:val="009B0031"/>
    <w:rsid w:val="009D0FE2"/>
    <w:rsid w:val="009D10BC"/>
    <w:rsid w:val="009E14EF"/>
    <w:rsid w:val="009F03B8"/>
    <w:rsid w:val="009F39DF"/>
    <w:rsid w:val="00A00CE1"/>
    <w:rsid w:val="00A16687"/>
    <w:rsid w:val="00A16775"/>
    <w:rsid w:val="00A3323D"/>
    <w:rsid w:val="00A374A8"/>
    <w:rsid w:val="00A42A42"/>
    <w:rsid w:val="00A4599A"/>
    <w:rsid w:val="00A5227F"/>
    <w:rsid w:val="00A56993"/>
    <w:rsid w:val="00A56A76"/>
    <w:rsid w:val="00A56C71"/>
    <w:rsid w:val="00A62D68"/>
    <w:rsid w:val="00A70279"/>
    <w:rsid w:val="00A81D13"/>
    <w:rsid w:val="00A828CF"/>
    <w:rsid w:val="00A91C99"/>
    <w:rsid w:val="00AA15D0"/>
    <w:rsid w:val="00AC320C"/>
    <w:rsid w:val="00AD0520"/>
    <w:rsid w:val="00AD14A5"/>
    <w:rsid w:val="00AF19ED"/>
    <w:rsid w:val="00AF438E"/>
    <w:rsid w:val="00B00A04"/>
    <w:rsid w:val="00B04816"/>
    <w:rsid w:val="00B06CBE"/>
    <w:rsid w:val="00B21D5F"/>
    <w:rsid w:val="00B23AAC"/>
    <w:rsid w:val="00B31EBF"/>
    <w:rsid w:val="00B3224B"/>
    <w:rsid w:val="00B32BE8"/>
    <w:rsid w:val="00B37805"/>
    <w:rsid w:val="00B40AA8"/>
    <w:rsid w:val="00B46A29"/>
    <w:rsid w:val="00B52FDE"/>
    <w:rsid w:val="00B65C3E"/>
    <w:rsid w:val="00B73D79"/>
    <w:rsid w:val="00B850B9"/>
    <w:rsid w:val="00B8636B"/>
    <w:rsid w:val="00B91935"/>
    <w:rsid w:val="00B93E23"/>
    <w:rsid w:val="00BA6B81"/>
    <w:rsid w:val="00BA78EA"/>
    <w:rsid w:val="00BB2526"/>
    <w:rsid w:val="00BB6AE8"/>
    <w:rsid w:val="00BD0712"/>
    <w:rsid w:val="00BE3C57"/>
    <w:rsid w:val="00BE564C"/>
    <w:rsid w:val="00BE7F39"/>
    <w:rsid w:val="00BF01BF"/>
    <w:rsid w:val="00BF1A9F"/>
    <w:rsid w:val="00BF2F51"/>
    <w:rsid w:val="00C06827"/>
    <w:rsid w:val="00C2037D"/>
    <w:rsid w:val="00C2437F"/>
    <w:rsid w:val="00C37A3F"/>
    <w:rsid w:val="00C520E9"/>
    <w:rsid w:val="00C52F26"/>
    <w:rsid w:val="00C756CF"/>
    <w:rsid w:val="00C86FCE"/>
    <w:rsid w:val="00C90820"/>
    <w:rsid w:val="00C93423"/>
    <w:rsid w:val="00C94C00"/>
    <w:rsid w:val="00CA2778"/>
    <w:rsid w:val="00CA4D58"/>
    <w:rsid w:val="00CB24BA"/>
    <w:rsid w:val="00CB2D79"/>
    <w:rsid w:val="00CB3F3F"/>
    <w:rsid w:val="00CB4BB1"/>
    <w:rsid w:val="00CC58A8"/>
    <w:rsid w:val="00CD4725"/>
    <w:rsid w:val="00D04083"/>
    <w:rsid w:val="00D10D73"/>
    <w:rsid w:val="00D13DE4"/>
    <w:rsid w:val="00D16F37"/>
    <w:rsid w:val="00D25C5B"/>
    <w:rsid w:val="00D26387"/>
    <w:rsid w:val="00D423E5"/>
    <w:rsid w:val="00D56570"/>
    <w:rsid w:val="00D75DA6"/>
    <w:rsid w:val="00D86429"/>
    <w:rsid w:val="00D97551"/>
    <w:rsid w:val="00DB2CAE"/>
    <w:rsid w:val="00DC559A"/>
    <w:rsid w:val="00DE07DB"/>
    <w:rsid w:val="00DF6097"/>
    <w:rsid w:val="00E015F0"/>
    <w:rsid w:val="00E03C69"/>
    <w:rsid w:val="00E06E0C"/>
    <w:rsid w:val="00E070D1"/>
    <w:rsid w:val="00E0763F"/>
    <w:rsid w:val="00E07A6F"/>
    <w:rsid w:val="00E16FCE"/>
    <w:rsid w:val="00E17450"/>
    <w:rsid w:val="00E17DA4"/>
    <w:rsid w:val="00E27D6C"/>
    <w:rsid w:val="00E348E0"/>
    <w:rsid w:val="00E3533A"/>
    <w:rsid w:val="00E45A4B"/>
    <w:rsid w:val="00E50C27"/>
    <w:rsid w:val="00E522EA"/>
    <w:rsid w:val="00E52B22"/>
    <w:rsid w:val="00E57564"/>
    <w:rsid w:val="00E57D6D"/>
    <w:rsid w:val="00E61CB7"/>
    <w:rsid w:val="00E72939"/>
    <w:rsid w:val="00E73C88"/>
    <w:rsid w:val="00E76976"/>
    <w:rsid w:val="00E83F5E"/>
    <w:rsid w:val="00E85A84"/>
    <w:rsid w:val="00E94016"/>
    <w:rsid w:val="00E96905"/>
    <w:rsid w:val="00EA03BA"/>
    <w:rsid w:val="00EA35A2"/>
    <w:rsid w:val="00EA6879"/>
    <w:rsid w:val="00EB1C70"/>
    <w:rsid w:val="00EB3FD7"/>
    <w:rsid w:val="00EC604E"/>
    <w:rsid w:val="00ED25E8"/>
    <w:rsid w:val="00EF574F"/>
    <w:rsid w:val="00F03DE5"/>
    <w:rsid w:val="00F16EB8"/>
    <w:rsid w:val="00F233CF"/>
    <w:rsid w:val="00F30525"/>
    <w:rsid w:val="00F40CF1"/>
    <w:rsid w:val="00F43B54"/>
    <w:rsid w:val="00F63594"/>
    <w:rsid w:val="00F81298"/>
    <w:rsid w:val="00F906D8"/>
    <w:rsid w:val="00F931AB"/>
    <w:rsid w:val="00FA12BE"/>
    <w:rsid w:val="00FA57FE"/>
    <w:rsid w:val="00FA5F03"/>
    <w:rsid w:val="00FC2246"/>
    <w:rsid w:val="00FD040A"/>
    <w:rsid w:val="00FD1997"/>
    <w:rsid w:val="00FD3A62"/>
    <w:rsid w:val="00FD4F42"/>
    <w:rsid w:val="00FD6F97"/>
    <w:rsid w:val="00FF1B47"/>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D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2474"/>
    <w:rPr>
      <w:rFonts w:ascii="Tahoma" w:hAnsi="Tahoma" w:cs="Tahoma"/>
      <w:sz w:val="16"/>
      <w:szCs w:val="16"/>
    </w:rPr>
  </w:style>
  <w:style w:type="character" w:customStyle="1" w:styleId="BalloonTextChar">
    <w:name w:val="Balloon Text Char"/>
    <w:basedOn w:val="DefaultParagraphFont"/>
    <w:link w:val="BalloonText"/>
    <w:rsid w:val="00802474"/>
    <w:rPr>
      <w:rFonts w:ascii="Tahoma" w:hAnsi="Tahoma" w:cs="Tahoma"/>
      <w:sz w:val="16"/>
      <w:szCs w:val="16"/>
    </w:rPr>
  </w:style>
  <w:style w:type="paragraph" w:styleId="Header">
    <w:name w:val="header"/>
    <w:basedOn w:val="Normal"/>
    <w:link w:val="HeaderChar"/>
    <w:uiPriority w:val="99"/>
    <w:rsid w:val="00467243"/>
    <w:pPr>
      <w:tabs>
        <w:tab w:val="center" w:pos="4680"/>
        <w:tab w:val="right" w:pos="9360"/>
      </w:tabs>
    </w:pPr>
  </w:style>
  <w:style w:type="character" w:customStyle="1" w:styleId="HeaderChar">
    <w:name w:val="Header Char"/>
    <w:basedOn w:val="DefaultParagraphFont"/>
    <w:link w:val="Header"/>
    <w:uiPriority w:val="99"/>
    <w:rsid w:val="00467243"/>
    <w:rPr>
      <w:sz w:val="24"/>
      <w:szCs w:val="24"/>
    </w:rPr>
  </w:style>
  <w:style w:type="paragraph" w:styleId="Footer">
    <w:name w:val="footer"/>
    <w:basedOn w:val="Normal"/>
    <w:link w:val="FooterChar"/>
    <w:uiPriority w:val="99"/>
    <w:rsid w:val="00467243"/>
    <w:pPr>
      <w:tabs>
        <w:tab w:val="center" w:pos="4680"/>
        <w:tab w:val="right" w:pos="9360"/>
      </w:tabs>
    </w:pPr>
  </w:style>
  <w:style w:type="character" w:customStyle="1" w:styleId="FooterChar">
    <w:name w:val="Footer Char"/>
    <w:basedOn w:val="DefaultParagraphFont"/>
    <w:link w:val="Footer"/>
    <w:uiPriority w:val="99"/>
    <w:rsid w:val="00467243"/>
    <w:rPr>
      <w:sz w:val="24"/>
      <w:szCs w:val="24"/>
    </w:rPr>
  </w:style>
  <w:style w:type="paragraph" w:styleId="ListParagraph">
    <w:name w:val="List Paragraph"/>
    <w:basedOn w:val="Normal"/>
    <w:uiPriority w:val="34"/>
    <w:qFormat/>
    <w:rsid w:val="003221D9"/>
    <w:pPr>
      <w:ind w:left="720"/>
      <w:contextualSpacing/>
    </w:pPr>
  </w:style>
  <w:style w:type="character" w:styleId="CommentReference">
    <w:name w:val="annotation reference"/>
    <w:basedOn w:val="DefaultParagraphFont"/>
    <w:rsid w:val="00407BF6"/>
    <w:rPr>
      <w:sz w:val="16"/>
      <w:szCs w:val="16"/>
    </w:rPr>
  </w:style>
  <w:style w:type="paragraph" w:styleId="CommentText">
    <w:name w:val="annotation text"/>
    <w:basedOn w:val="Normal"/>
    <w:link w:val="CommentTextChar"/>
    <w:rsid w:val="00407BF6"/>
    <w:rPr>
      <w:sz w:val="20"/>
      <w:szCs w:val="20"/>
    </w:rPr>
  </w:style>
  <w:style w:type="character" w:customStyle="1" w:styleId="CommentTextChar">
    <w:name w:val="Comment Text Char"/>
    <w:basedOn w:val="DefaultParagraphFont"/>
    <w:link w:val="CommentText"/>
    <w:rsid w:val="00407BF6"/>
  </w:style>
  <w:style w:type="paragraph" w:styleId="CommentSubject">
    <w:name w:val="annotation subject"/>
    <w:basedOn w:val="CommentText"/>
    <w:next w:val="CommentText"/>
    <w:link w:val="CommentSubjectChar"/>
    <w:rsid w:val="00407BF6"/>
    <w:rPr>
      <w:b/>
      <w:bCs/>
    </w:rPr>
  </w:style>
  <w:style w:type="character" w:customStyle="1" w:styleId="CommentSubjectChar">
    <w:name w:val="Comment Subject Char"/>
    <w:basedOn w:val="CommentTextChar"/>
    <w:link w:val="CommentSubject"/>
    <w:rsid w:val="00407BF6"/>
    <w:rPr>
      <w:b/>
      <w:bCs/>
    </w:rPr>
  </w:style>
  <w:style w:type="character" w:styleId="Hyperlink">
    <w:name w:val="Hyperlink"/>
    <w:basedOn w:val="DefaultParagraphFont"/>
    <w:rsid w:val="00B46A29"/>
    <w:rPr>
      <w:color w:val="0000FF" w:themeColor="hyperlink"/>
      <w:u w:val="single"/>
    </w:rPr>
  </w:style>
  <w:style w:type="paragraph" w:styleId="NormalWeb">
    <w:name w:val="Normal (Web)"/>
    <w:basedOn w:val="Normal"/>
    <w:uiPriority w:val="99"/>
    <w:unhideWhenUsed/>
    <w:rsid w:val="00283AA5"/>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D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2474"/>
    <w:rPr>
      <w:rFonts w:ascii="Tahoma" w:hAnsi="Tahoma" w:cs="Tahoma"/>
      <w:sz w:val="16"/>
      <w:szCs w:val="16"/>
    </w:rPr>
  </w:style>
  <w:style w:type="character" w:customStyle="1" w:styleId="BalloonTextChar">
    <w:name w:val="Balloon Text Char"/>
    <w:basedOn w:val="DefaultParagraphFont"/>
    <w:link w:val="BalloonText"/>
    <w:rsid w:val="00802474"/>
    <w:rPr>
      <w:rFonts w:ascii="Tahoma" w:hAnsi="Tahoma" w:cs="Tahoma"/>
      <w:sz w:val="16"/>
      <w:szCs w:val="16"/>
    </w:rPr>
  </w:style>
  <w:style w:type="paragraph" w:styleId="Header">
    <w:name w:val="header"/>
    <w:basedOn w:val="Normal"/>
    <w:link w:val="HeaderChar"/>
    <w:uiPriority w:val="99"/>
    <w:rsid w:val="00467243"/>
    <w:pPr>
      <w:tabs>
        <w:tab w:val="center" w:pos="4680"/>
        <w:tab w:val="right" w:pos="9360"/>
      </w:tabs>
    </w:pPr>
  </w:style>
  <w:style w:type="character" w:customStyle="1" w:styleId="HeaderChar">
    <w:name w:val="Header Char"/>
    <w:basedOn w:val="DefaultParagraphFont"/>
    <w:link w:val="Header"/>
    <w:uiPriority w:val="99"/>
    <w:rsid w:val="00467243"/>
    <w:rPr>
      <w:sz w:val="24"/>
      <w:szCs w:val="24"/>
    </w:rPr>
  </w:style>
  <w:style w:type="paragraph" w:styleId="Footer">
    <w:name w:val="footer"/>
    <w:basedOn w:val="Normal"/>
    <w:link w:val="FooterChar"/>
    <w:uiPriority w:val="99"/>
    <w:rsid w:val="00467243"/>
    <w:pPr>
      <w:tabs>
        <w:tab w:val="center" w:pos="4680"/>
        <w:tab w:val="right" w:pos="9360"/>
      </w:tabs>
    </w:pPr>
  </w:style>
  <w:style w:type="character" w:customStyle="1" w:styleId="FooterChar">
    <w:name w:val="Footer Char"/>
    <w:basedOn w:val="DefaultParagraphFont"/>
    <w:link w:val="Footer"/>
    <w:uiPriority w:val="99"/>
    <w:rsid w:val="00467243"/>
    <w:rPr>
      <w:sz w:val="24"/>
      <w:szCs w:val="24"/>
    </w:rPr>
  </w:style>
  <w:style w:type="paragraph" w:styleId="ListParagraph">
    <w:name w:val="List Paragraph"/>
    <w:basedOn w:val="Normal"/>
    <w:uiPriority w:val="34"/>
    <w:qFormat/>
    <w:rsid w:val="003221D9"/>
    <w:pPr>
      <w:ind w:left="720"/>
      <w:contextualSpacing/>
    </w:pPr>
  </w:style>
  <w:style w:type="character" w:styleId="CommentReference">
    <w:name w:val="annotation reference"/>
    <w:basedOn w:val="DefaultParagraphFont"/>
    <w:rsid w:val="00407BF6"/>
    <w:rPr>
      <w:sz w:val="16"/>
      <w:szCs w:val="16"/>
    </w:rPr>
  </w:style>
  <w:style w:type="paragraph" w:styleId="CommentText">
    <w:name w:val="annotation text"/>
    <w:basedOn w:val="Normal"/>
    <w:link w:val="CommentTextChar"/>
    <w:rsid w:val="00407BF6"/>
    <w:rPr>
      <w:sz w:val="20"/>
      <w:szCs w:val="20"/>
    </w:rPr>
  </w:style>
  <w:style w:type="character" w:customStyle="1" w:styleId="CommentTextChar">
    <w:name w:val="Comment Text Char"/>
    <w:basedOn w:val="DefaultParagraphFont"/>
    <w:link w:val="CommentText"/>
    <w:rsid w:val="00407BF6"/>
  </w:style>
  <w:style w:type="paragraph" w:styleId="CommentSubject">
    <w:name w:val="annotation subject"/>
    <w:basedOn w:val="CommentText"/>
    <w:next w:val="CommentText"/>
    <w:link w:val="CommentSubjectChar"/>
    <w:rsid w:val="00407BF6"/>
    <w:rPr>
      <w:b/>
      <w:bCs/>
    </w:rPr>
  </w:style>
  <w:style w:type="character" w:customStyle="1" w:styleId="CommentSubjectChar">
    <w:name w:val="Comment Subject Char"/>
    <w:basedOn w:val="CommentTextChar"/>
    <w:link w:val="CommentSubject"/>
    <w:rsid w:val="00407BF6"/>
    <w:rPr>
      <w:b/>
      <w:bCs/>
    </w:rPr>
  </w:style>
  <w:style w:type="character" w:styleId="Hyperlink">
    <w:name w:val="Hyperlink"/>
    <w:basedOn w:val="DefaultParagraphFont"/>
    <w:rsid w:val="00B46A29"/>
    <w:rPr>
      <w:color w:val="0000FF" w:themeColor="hyperlink"/>
      <w:u w:val="single"/>
    </w:rPr>
  </w:style>
  <w:style w:type="paragraph" w:styleId="NormalWeb">
    <w:name w:val="Normal (Web)"/>
    <w:basedOn w:val="Normal"/>
    <w:uiPriority w:val="99"/>
    <w:unhideWhenUsed/>
    <w:rsid w:val="00283AA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68660">
      <w:bodyDiv w:val="1"/>
      <w:marLeft w:val="0"/>
      <w:marRight w:val="0"/>
      <w:marTop w:val="0"/>
      <w:marBottom w:val="0"/>
      <w:divBdr>
        <w:top w:val="none" w:sz="0" w:space="0" w:color="auto"/>
        <w:left w:val="none" w:sz="0" w:space="0" w:color="auto"/>
        <w:bottom w:val="none" w:sz="0" w:space="0" w:color="auto"/>
        <w:right w:val="none" w:sz="0" w:space="0" w:color="auto"/>
      </w:divBdr>
      <w:divsChild>
        <w:div w:id="19168559">
          <w:marLeft w:val="0"/>
          <w:marRight w:val="0"/>
          <w:marTop w:val="0"/>
          <w:marBottom w:val="0"/>
          <w:divBdr>
            <w:top w:val="none" w:sz="0" w:space="0" w:color="auto"/>
            <w:left w:val="none" w:sz="0" w:space="0" w:color="auto"/>
            <w:bottom w:val="none" w:sz="0" w:space="0" w:color="auto"/>
            <w:right w:val="none" w:sz="0" w:space="0" w:color="auto"/>
          </w:divBdr>
          <w:divsChild>
            <w:div w:id="265384006">
              <w:marLeft w:val="0"/>
              <w:marRight w:val="0"/>
              <w:marTop w:val="0"/>
              <w:marBottom w:val="0"/>
              <w:divBdr>
                <w:top w:val="none" w:sz="0" w:space="0" w:color="auto"/>
                <w:left w:val="none" w:sz="0" w:space="0" w:color="auto"/>
                <w:bottom w:val="none" w:sz="0" w:space="0" w:color="auto"/>
                <w:right w:val="none" w:sz="0" w:space="0" w:color="auto"/>
              </w:divBdr>
              <w:divsChild>
                <w:div w:id="1436056550">
                  <w:marLeft w:val="0"/>
                  <w:marRight w:val="0"/>
                  <w:marTop w:val="240"/>
                  <w:marBottom w:val="0"/>
                  <w:divBdr>
                    <w:top w:val="none" w:sz="0" w:space="0" w:color="auto"/>
                    <w:left w:val="none" w:sz="0" w:space="0" w:color="auto"/>
                    <w:bottom w:val="none" w:sz="0" w:space="0" w:color="auto"/>
                    <w:right w:val="none" w:sz="0" w:space="0" w:color="auto"/>
                  </w:divBdr>
                  <w:divsChild>
                    <w:div w:id="340161453">
                      <w:marLeft w:val="0"/>
                      <w:marRight w:val="0"/>
                      <w:marTop w:val="0"/>
                      <w:marBottom w:val="0"/>
                      <w:divBdr>
                        <w:top w:val="none" w:sz="0" w:space="0" w:color="auto"/>
                        <w:left w:val="none" w:sz="0" w:space="0" w:color="auto"/>
                        <w:bottom w:val="none" w:sz="0" w:space="0" w:color="auto"/>
                        <w:right w:val="none" w:sz="0" w:space="0" w:color="auto"/>
                      </w:divBdr>
                      <w:divsChild>
                        <w:div w:id="8639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09886">
                  <w:marLeft w:val="0"/>
                  <w:marRight w:val="0"/>
                  <w:marTop w:val="240"/>
                  <w:marBottom w:val="0"/>
                  <w:divBdr>
                    <w:top w:val="none" w:sz="0" w:space="0" w:color="auto"/>
                    <w:left w:val="none" w:sz="0" w:space="0" w:color="auto"/>
                    <w:bottom w:val="none" w:sz="0" w:space="0" w:color="auto"/>
                    <w:right w:val="none" w:sz="0" w:space="0" w:color="auto"/>
                  </w:divBdr>
                  <w:divsChild>
                    <w:div w:id="148794805">
                      <w:marLeft w:val="0"/>
                      <w:marRight w:val="0"/>
                      <w:marTop w:val="0"/>
                      <w:marBottom w:val="0"/>
                      <w:divBdr>
                        <w:top w:val="none" w:sz="0" w:space="0" w:color="auto"/>
                        <w:left w:val="none" w:sz="0" w:space="0" w:color="auto"/>
                        <w:bottom w:val="none" w:sz="0" w:space="0" w:color="auto"/>
                        <w:right w:val="none" w:sz="0" w:space="0" w:color="auto"/>
                      </w:divBdr>
                      <w:divsChild>
                        <w:div w:id="17180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3231">
                  <w:marLeft w:val="0"/>
                  <w:marRight w:val="0"/>
                  <w:marTop w:val="240"/>
                  <w:marBottom w:val="0"/>
                  <w:divBdr>
                    <w:top w:val="none" w:sz="0" w:space="0" w:color="auto"/>
                    <w:left w:val="none" w:sz="0" w:space="0" w:color="auto"/>
                    <w:bottom w:val="none" w:sz="0" w:space="0" w:color="auto"/>
                    <w:right w:val="none" w:sz="0" w:space="0" w:color="auto"/>
                  </w:divBdr>
                  <w:divsChild>
                    <w:div w:id="869418640">
                      <w:marLeft w:val="0"/>
                      <w:marRight w:val="0"/>
                      <w:marTop w:val="0"/>
                      <w:marBottom w:val="0"/>
                      <w:divBdr>
                        <w:top w:val="none" w:sz="0" w:space="0" w:color="auto"/>
                        <w:left w:val="none" w:sz="0" w:space="0" w:color="auto"/>
                        <w:bottom w:val="none" w:sz="0" w:space="0" w:color="auto"/>
                        <w:right w:val="none" w:sz="0" w:space="0" w:color="auto"/>
                      </w:divBdr>
                      <w:divsChild>
                        <w:div w:id="2016762314">
                          <w:marLeft w:val="0"/>
                          <w:marRight w:val="0"/>
                          <w:marTop w:val="0"/>
                          <w:marBottom w:val="0"/>
                          <w:divBdr>
                            <w:top w:val="none" w:sz="0" w:space="0" w:color="auto"/>
                            <w:left w:val="none" w:sz="0" w:space="0" w:color="auto"/>
                            <w:bottom w:val="none" w:sz="0" w:space="0" w:color="auto"/>
                            <w:right w:val="none" w:sz="0" w:space="0" w:color="auto"/>
                          </w:divBdr>
                        </w:div>
                      </w:divsChild>
                    </w:div>
                    <w:div w:id="1708988447">
                      <w:marLeft w:val="0"/>
                      <w:marRight w:val="0"/>
                      <w:marTop w:val="240"/>
                      <w:marBottom w:val="0"/>
                      <w:divBdr>
                        <w:top w:val="none" w:sz="0" w:space="0" w:color="auto"/>
                        <w:left w:val="none" w:sz="0" w:space="0" w:color="auto"/>
                        <w:bottom w:val="none" w:sz="0" w:space="0" w:color="auto"/>
                        <w:right w:val="none" w:sz="0" w:space="0" w:color="auto"/>
                      </w:divBdr>
                      <w:divsChild>
                        <w:div w:id="526060210">
                          <w:marLeft w:val="0"/>
                          <w:marRight w:val="0"/>
                          <w:marTop w:val="0"/>
                          <w:marBottom w:val="0"/>
                          <w:divBdr>
                            <w:top w:val="none" w:sz="0" w:space="0" w:color="auto"/>
                            <w:left w:val="none" w:sz="0" w:space="0" w:color="auto"/>
                            <w:bottom w:val="none" w:sz="0" w:space="0" w:color="auto"/>
                            <w:right w:val="none" w:sz="0" w:space="0" w:color="auto"/>
                          </w:divBdr>
                          <w:divsChild>
                            <w:div w:id="7882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7209">
                      <w:marLeft w:val="0"/>
                      <w:marRight w:val="0"/>
                      <w:marTop w:val="240"/>
                      <w:marBottom w:val="0"/>
                      <w:divBdr>
                        <w:top w:val="none" w:sz="0" w:space="0" w:color="auto"/>
                        <w:left w:val="none" w:sz="0" w:space="0" w:color="auto"/>
                        <w:bottom w:val="none" w:sz="0" w:space="0" w:color="auto"/>
                        <w:right w:val="none" w:sz="0" w:space="0" w:color="auto"/>
                      </w:divBdr>
                      <w:divsChild>
                        <w:div w:id="1273321564">
                          <w:marLeft w:val="0"/>
                          <w:marRight w:val="0"/>
                          <w:marTop w:val="0"/>
                          <w:marBottom w:val="0"/>
                          <w:divBdr>
                            <w:top w:val="none" w:sz="0" w:space="0" w:color="auto"/>
                            <w:left w:val="none" w:sz="0" w:space="0" w:color="auto"/>
                            <w:bottom w:val="none" w:sz="0" w:space="0" w:color="auto"/>
                            <w:right w:val="none" w:sz="0" w:space="0" w:color="auto"/>
                          </w:divBdr>
                          <w:divsChild>
                            <w:div w:id="20245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0862">
                      <w:marLeft w:val="0"/>
                      <w:marRight w:val="0"/>
                      <w:marTop w:val="240"/>
                      <w:marBottom w:val="0"/>
                      <w:divBdr>
                        <w:top w:val="none" w:sz="0" w:space="0" w:color="auto"/>
                        <w:left w:val="none" w:sz="0" w:space="0" w:color="auto"/>
                        <w:bottom w:val="none" w:sz="0" w:space="0" w:color="auto"/>
                        <w:right w:val="none" w:sz="0" w:space="0" w:color="auto"/>
                      </w:divBdr>
                      <w:divsChild>
                        <w:div w:id="937983077">
                          <w:marLeft w:val="0"/>
                          <w:marRight w:val="0"/>
                          <w:marTop w:val="0"/>
                          <w:marBottom w:val="0"/>
                          <w:divBdr>
                            <w:top w:val="none" w:sz="0" w:space="0" w:color="auto"/>
                            <w:left w:val="none" w:sz="0" w:space="0" w:color="auto"/>
                            <w:bottom w:val="none" w:sz="0" w:space="0" w:color="auto"/>
                            <w:right w:val="none" w:sz="0" w:space="0" w:color="auto"/>
                          </w:divBdr>
                          <w:divsChild>
                            <w:div w:id="12360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3990">
                  <w:marLeft w:val="0"/>
                  <w:marRight w:val="0"/>
                  <w:marTop w:val="240"/>
                  <w:marBottom w:val="0"/>
                  <w:divBdr>
                    <w:top w:val="none" w:sz="0" w:space="0" w:color="auto"/>
                    <w:left w:val="none" w:sz="0" w:space="0" w:color="auto"/>
                    <w:bottom w:val="none" w:sz="0" w:space="0" w:color="auto"/>
                    <w:right w:val="none" w:sz="0" w:space="0" w:color="auto"/>
                  </w:divBdr>
                  <w:divsChild>
                    <w:div w:id="2105954851">
                      <w:marLeft w:val="0"/>
                      <w:marRight w:val="0"/>
                      <w:marTop w:val="0"/>
                      <w:marBottom w:val="0"/>
                      <w:divBdr>
                        <w:top w:val="none" w:sz="0" w:space="0" w:color="auto"/>
                        <w:left w:val="none" w:sz="0" w:space="0" w:color="auto"/>
                        <w:bottom w:val="none" w:sz="0" w:space="0" w:color="auto"/>
                        <w:right w:val="none" w:sz="0" w:space="0" w:color="auto"/>
                      </w:divBdr>
                      <w:divsChild>
                        <w:div w:id="1691838428">
                          <w:marLeft w:val="0"/>
                          <w:marRight w:val="0"/>
                          <w:marTop w:val="0"/>
                          <w:marBottom w:val="0"/>
                          <w:divBdr>
                            <w:top w:val="none" w:sz="0" w:space="0" w:color="auto"/>
                            <w:left w:val="none" w:sz="0" w:space="0" w:color="auto"/>
                            <w:bottom w:val="none" w:sz="0" w:space="0" w:color="auto"/>
                            <w:right w:val="none" w:sz="0" w:space="0" w:color="auto"/>
                          </w:divBdr>
                        </w:div>
                      </w:divsChild>
                    </w:div>
                    <w:div w:id="1142652411">
                      <w:marLeft w:val="0"/>
                      <w:marRight w:val="0"/>
                      <w:marTop w:val="240"/>
                      <w:marBottom w:val="0"/>
                      <w:divBdr>
                        <w:top w:val="none" w:sz="0" w:space="0" w:color="auto"/>
                        <w:left w:val="none" w:sz="0" w:space="0" w:color="auto"/>
                        <w:bottom w:val="none" w:sz="0" w:space="0" w:color="auto"/>
                        <w:right w:val="none" w:sz="0" w:space="0" w:color="auto"/>
                      </w:divBdr>
                      <w:divsChild>
                        <w:div w:id="1269702169">
                          <w:marLeft w:val="0"/>
                          <w:marRight w:val="0"/>
                          <w:marTop w:val="0"/>
                          <w:marBottom w:val="0"/>
                          <w:divBdr>
                            <w:top w:val="none" w:sz="0" w:space="0" w:color="auto"/>
                            <w:left w:val="none" w:sz="0" w:space="0" w:color="auto"/>
                            <w:bottom w:val="none" w:sz="0" w:space="0" w:color="auto"/>
                            <w:right w:val="none" w:sz="0" w:space="0" w:color="auto"/>
                          </w:divBdr>
                          <w:divsChild>
                            <w:div w:id="853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4251">
                      <w:marLeft w:val="0"/>
                      <w:marRight w:val="0"/>
                      <w:marTop w:val="240"/>
                      <w:marBottom w:val="0"/>
                      <w:divBdr>
                        <w:top w:val="none" w:sz="0" w:space="0" w:color="auto"/>
                        <w:left w:val="none" w:sz="0" w:space="0" w:color="auto"/>
                        <w:bottom w:val="none" w:sz="0" w:space="0" w:color="auto"/>
                        <w:right w:val="none" w:sz="0" w:space="0" w:color="auto"/>
                      </w:divBdr>
                      <w:divsChild>
                        <w:div w:id="766652995">
                          <w:marLeft w:val="0"/>
                          <w:marRight w:val="0"/>
                          <w:marTop w:val="0"/>
                          <w:marBottom w:val="0"/>
                          <w:divBdr>
                            <w:top w:val="none" w:sz="0" w:space="0" w:color="auto"/>
                            <w:left w:val="none" w:sz="0" w:space="0" w:color="auto"/>
                            <w:bottom w:val="none" w:sz="0" w:space="0" w:color="auto"/>
                            <w:right w:val="none" w:sz="0" w:space="0" w:color="auto"/>
                          </w:divBdr>
                          <w:divsChild>
                            <w:div w:id="1005128766">
                              <w:marLeft w:val="0"/>
                              <w:marRight w:val="0"/>
                              <w:marTop w:val="0"/>
                              <w:marBottom w:val="0"/>
                              <w:divBdr>
                                <w:top w:val="none" w:sz="0" w:space="0" w:color="auto"/>
                                <w:left w:val="none" w:sz="0" w:space="0" w:color="auto"/>
                                <w:bottom w:val="none" w:sz="0" w:space="0" w:color="auto"/>
                                <w:right w:val="none" w:sz="0" w:space="0" w:color="auto"/>
                              </w:divBdr>
                            </w:div>
                          </w:divsChild>
                        </w:div>
                        <w:div w:id="748189497">
                          <w:marLeft w:val="0"/>
                          <w:marRight w:val="0"/>
                          <w:marTop w:val="240"/>
                          <w:marBottom w:val="0"/>
                          <w:divBdr>
                            <w:top w:val="none" w:sz="0" w:space="0" w:color="auto"/>
                            <w:left w:val="none" w:sz="0" w:space="0" w:color="auto"/>
                            <w:bottom w:val="none" w:sz="0" w:space="0" w:color="auto"/>
                            <w:right w:val="none" w:sz="0" w:space="0" w:color="auto"/>
                          </w:divBdr>
                          <w:divsChild>
                            <w:div w:id="1778912805">
                              <w:marLeft w:val="0"/>
                              <w:marRight w:val="0"/>
                              <w:marTop w:val="0"/>
                              <w:marBottom w:val="0"/>
                              <w:divBdr>
                                <w:top w:val="none" w:sz="0" w:space="0" w:color="auto"/>
                                <w:left w:val="none" w:sz="0" w:space="0" w:color="auto"/>
                                <w:bottom w:val="none" w:sz="0" w:space="0" w:color="auto"/>
                                <w:right w:val="none" w:sz="0" w:space="0" w:color="auto"/>
                              </w:divBdr>
                              <w:divsChild>
                                <w:div w:id="1517648323">
                                  <w:marLeft w:val="0"/>
                                  <w:marRight w:val="0"/>
                                  <w:marTop w:val="0"/>
                                  <w:marBottom w:val="0"/>
                                  <w:divBdr>
                                    <w:top w:val="none" w:sz="0" w:space="0" w:color="auto"/>
                                    <w:left w:val="none" w:sz="0" w:space="0" w:color="auto"/>
                                    <w:bottom w:val="none" w:sz="0" w:space="0" w:color="auto"/>
                                    <w:right w:val="none" w:sz="0" w:space="0" w:color="auto"/>
                                  </w:divBdr>
                                </w:div>
                              </w:divsChild>
                            </w:div>
                            <w:div w:id="1340621890">
                              <w:marLeft w:val="0"/>
                              <w:marRight w:val="0"/>
                              <w:marTop w:val="240"/>
                              <w:marBottom w:val="0"/>
                              <w:divBdr>
                                <w:top w:val="none" w:sz="0" w:space="0" w:color="auto"/>
                                <w:left w:val="none" w:sz="0" w:space="0" w:color="auto"/>
                                <w:bottom w:val="none" w:sz="0" w:space="0" w:color="auto"/>
                                <w:right w:val="none" w:sz="0" w:space="0" w:color="auto"/>
                              </w:divBdr>
                              <w:divsChild>
                                <w:div w:id="396437352">
                                  <w:marLeft w:val="0"/>
                                  <w:marRight w:val="0"/>
                                  <w:marTop w:val="0"/>
                                  <w:marBottom w:val="0"/>
                                  <w:divBdr>
                                    <w:top w:val="none" w:sz="0" w:space="0" w:color="auto"/>
                                    <w:left w:val="none" w:sz="0" w:space="0" w:color="auto"/>
                                    <w:bottom w:val="none" w:sz="0" w:space="0" w:color="auto"/>
                                    <w:right w:val="none" w:sz="0" w:space="0" w:color="auto"/>
                                  </w:divBdr>
                                  <w:divsChild>
                                    <w:div w:id="9156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3699">
                              <w:marLeft w:val="0"/>
                              <w:marRight w:val="0"/>
                              <w:marTop w:val="240"/>
                              <w:marBottom w:val="0"/>
                              <w:divBdr>
                                <w:top w:val="none" w:sz="0" w:space="0" w:color="auto"/>
                                <w:left w:val="none" w:sz="0" w:space="0" w:color="auto"/>
                                <w:bottom w:val="none" w:sz="0" w:space="0" w:color="auto"/>
                                <w:right w:val="none" w:sz="0" w:space="0" w:color="auto"/>
                              </w:divBdr>
                              <w:divsChild>
                                <w:div w:id="731348245">
                                  <w:marLeft w:val="0"/>
                                  <w:marRight w:val="0"/>
                                  <w:marTop w:val="0"/>
                                  <w:marBottom w:val="0"/>
                                  <w:divBdr>
                                    <w:top w:val="none" w:sz="0" w:space="0" w:color="auto"/>
                                    <w:left w:val="none" w:sz="0" w:space="0" w:color="auto"/>
                                    <w:bottom w:val="none" w:sz="0" w:space="0" w:color="auto"/>
                                    <w:right w:val="none" w:sz="0" w:space="0" w:color="auto"/>
                                  </w:divBdr>
                                  <w:divsChild>
                                    <w:div w:id="1149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038">
                              <w:marLeft w:val="0"/>
                              <w:marRight w:val="0"/>
                              <w:marTop w:val="240"/>
                              <w:marBottom w:val="0"/>
                              <w:divBdr>
                                <w:top w:val="none" w:sz="0" w:space="0" w:color="auto"/>
                                <w:left w:val="none" w:sz="0" w:space="0" w:color="auto"/>
                                <w:bottom w:val="none" w:sz="0" w:space="0" w:color="auto"/>
                                <w:right w:val="none" w:sz="0" w:space="0" w:color="auto"/>
                              </w:divBdr>
                              <w:divsChild>
                                <w:div w:id="1475178031">
                                  <w:marLeft w:val="0"/>
                                  <w:marRight w:val="0"/>
                                  <w:marTop w:val="0"/>
                                  <w:marBottom w:val="0"/>
                                  <w:divBdr>
                                    <w:top w:val="none" w:sz="0" w:space="0" w:color="auto"/>
                                    <w:left w:val="none" w:sz="0" w:space="0" w:color="auto"/>
                                    <w:bottom w:val="none" w:sz="0" w:space="0" w:color="auto"/>
                                    <w:right w:val="none" w:sz="0" w:space="0" w:color="auto"/>
                                  </w:divBdr>
                                  <w:divsChild>
                                    <w:div w:id="11544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1165">
                              <w:marLeft w:val="0"/>
                              <w:marRight w:val="0"/>
                              <w:marTop w:val="240"/>
                              <w:marBottom w:val="0"/>
                              <w:divBdr>
                                <w:top w:val="none" w:sz="0" w:space="0" w:color="auto"/>
                                <w:left w:val="none" w:sz="0" w:space="0" w:color="auto"/>
                                <w:bottom w:val="none" w:sz="0" w:space="0" w:color="auto"/>
                                <w:right w:val="none" w:sz="0" w:space="0" w:color="auto"/>
                              </w:divBdr>
                              <w:divsChild>
                                <w:div w:id="2126927116">
                                  <w:marLeft w:val="0"/>
                                  <w:marRight w:val="0"/>
                                  <w:marTop w:val="0"/>
                                  <w:marBottom w:val="0"/>
                                  <w:divBdr>
                                    <w:top w:val="none" w:sz="0" w:space="0" w:color="auto"/>
                                    <w:left w:val="none" w:sz="0" w:space="0" w:color="auto"/>
                                    <w:bottom w:val="none" w:sz="0" w:space="0" w:color="auto"/>
                                    <w:right w:val="none" w:sz="0" w:space="0" w:color="auto"/>
                                  </w:divBdr>
                                  <w:divsChild>
                                    <w:div w:id="6154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3849">
                          <w:marLeft w:val="0"/>
                          <w:marRight w:val="0"/>
                          <w:marTop w:val="240"/>
                          <w:marBottom w:val="0"/>
                          <w:divBdr>
                            <w:top w:val="none" w:sz="0" w:space="0" w:color="auto"/>
                            <w:left w:val="none" w:sz="0" w:space="0" w:color="auto"/>
                            <w:bottom w:val="none" w:sz="0" w:space="0" w:color="auto"/>
                            <w:right w:val="none" w:sz="0" w:space="0" w:color="auto"/>
                          </w:divBdr>
                          <w:divsChild>
                            <w:div w:id="265190873">
                              <w:marLeft w:val="0"/>
                              <w:marRight w:val="0"/>
                              <w:marTop w:val="0"/>
                              <w:marBottom w:val="0"/>
                              <w:divBdr>
                                <w:top w:val="none" w:sz="0" w:space="0" w:color="auto"/>
                                <w:left w:val="none" w:sz="0" w:space="0" w:color="auto"/>
                                <w:bottom w:val="none" w:sz="0" w:space="0" w:color="auto"/>
                                <w:right w:val="none" w:sz="0" w:space="0" w:color="auto"/>
                              </w:divBdr>
                              <w:divsChild>
                                <w:div w:id="18933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1618">
                          <w:marLeft w:val="0"/>
                          <w:marRight w:val="0"/>
                          <w:marTop w:val="240"/>
                          <w:marBottom w:val="0"/>
                          <w:divBdr>
                            <w:top w:val="none" w:sz="0" w:space="0" w:color="auto"/>
                            <w:left w:val="none" w:sz="0" w:space="0" w:color="auto"/>
                            <w:bottom w:val="none" w:sz="0" w:space="0" w:color="auto"/>
                            <w:right w:val="none" w:sz="0" w:space="0" w:color="auto"/>
                          </w:divBdr>
                          <w:divsChild>
                            <w:div w:id="693192394">
                              <w:marLeft w:val="0"/>
                              <w:marRight w:val="0"/>
                              <w:marTop w:val="0"/>
                              <w:marBottom w:val="0"/>
                              <w:divBdr>
                                <w:top w:val="none" w:sz="0" w:space="0" w:color="auto"/>
                                <w:left w:val="none" w:sz="0" w:space="0" w:color="auto"/>
                                <w:bottom w:val="none" w:sz="0" w:space="0" w:color="auto"/>
                                <w:right w:val="none" w:sz="0" w:space="0" w:color="auto"/>
                              </w:divBdr>
                              <w:divsChild>
                                <w:div w:id="18417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3626">
                          <w:marLeft w:val="0"/>
                          <w:marRight w:val="0"/>
                          <w:marTop w:val="240"/>
                          <w:marBottom w:val="0"/>
                          <w:divBdr>
                            <w:top w:val="none" w:sz="0" w:space="0" w:color="auto"/>
                            <w:left w:val="none" w:sz="0" w:space="0" w:color="auto"/>
                            <w:bottom w:val="none" w:sz="0" w:space="0" w:color="auto"/>
                            <w:right w:val="none" w:sz="0" w:space="0" w:color="auto"/>
                          </w:divBdr>
                          <w:divsChild>
                            <w:div w:id="1625884361">
                              <w:marLeft w:val="0"/>
                              <w:marRight w:val="0"/>
                              <w:marTop w:val="0"/>
                              <w:marBottom w:val="0"/>
                              <w:divBdr>
                                <w:top w:val="none" w:sz="0" w:space="0" w:color="auto"/>
                                <w:left w:val="none" w:sz="0" w:space="0" w:color="auto"/>
                                <w:bottom w:val="none" w:sz="0" w:space="0" w:color="auto"/>
                                <w:right w:val="none" w:sz="0" w:space="0" w:color="auto"/>
                              </w:divBdr>
                              <w:divsChild>
                                <w:div w:id="15032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998">
                          <w:marLeft w:val="0"/>
                          <w:marRight w:val="0"/>
                          <w:marTop w:val="240"/>
                          <w:marBottom w:val="0"/>
                          <w:divBdr>
                            <w:top w:val="none" w:sz="0" w:space="0" w:color="auto"/>
                            <w:left w:val="none" w:sz="0" w:space="0" w:color="auto"/>
                            <w:bottom w:val="none" w:sz="0" w:space="0" w:color="auto"/>
                            <w:right w:val="none" w:sz="0" w:space="0" w:color="auto"/>
                          </w:divBdr>
                          <w:divsChild>
                            <w:div w:id="1393116902">
                              <w:marLeft w:val="0"/>
                              <w:marRight w:val="0"/>
                              <w:marTop w:val="0"/>
                              <w:marBottom w:val="0"/>
                              <w:divBdr>
                                <w:top w:val="none" w:sz="0" w:space="0" w:color="auto"/>
                                <w:left w:val="none" w:sz="0" w:space="0" w:color="auto"/>
                                <w:bottom w:val="none" w:sz="0" w:space="0" w:color="auto"/>
                                <w:right w:val="none" w:sz="0" w:space="0" w:color="auto"/>
                              </w:divBdr>
                              <w:divsChild>
                                <w:div w:id="14306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3751">
                      <w:marLeft w:val="0"/>
                      <w:marRight w:val="0"/>
                      <w:marTop w:val="240"/>
                      <w:marBottom w:val="0"/>
                      <w:divBdr>
                        <w:top w:val="none" w:sz="0" w:space="0" w:color="auto"/>
                        <w:left w:val="none" w:sz="0" w:space="0" w:color="auto"/>
                        <w:bottom w:val="none" w:sz="0" w:space="0" w:color="auto"/>
                        <w:right w:val="none" w:sz="0" w:space="0" w:color="auto"/>
                      </w:divBdr>
                      <w:divsChild>
                        <w:div w:id="862400008">
                          <w:marLeft w:val="0"/>
                          <w:marRight w:val="0"/>
                          <w:marTop w:val="0"/>
                          <w:marBottom w:val="0"/>
                          <w:divBdr>
                            <w:top w:val="none" w:sz="0" w:space="0" w:color="auto"/>
                            <w:left w:val="none" w:sz="0" w:space="0" w:color="auto"/>
                            <w:bottom w:val="none" w:sz="0" w:space="0" w:color="auto"/>
                            <w:right w:val="none" w:sz="0" w:space="0" w:color="auto"/>
                          </w:divBdr>
                          <w:divsChild>
                            <w:div w:id="4012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9355">
                      <w:marLeft w:val="0"/>
                      <w:marRight w:val="0"/>
                      <w:marTop w:val="240"/>
                      <w:marBottom w:val="0"/>
                      <w:divBdr>
                        <w:top w:val="none" w:sz="0" w:space="0" w:color="auto"/>
                        <w:left w:val="none" w:sz="0" w:space="0" w:color="auto"/>
                        <w:bottom w:val="none" w:sz="0" w:space="0" w:color="auto"/>
                        <w:right w:val="none" w:sz="0" w:space="0" w:color="auto"/>
                      </w:divBdr>
                      <w:divsChild>
                        <w:div w:id="429005902">
                          <w:marLeft w:val="0"/>
                          <w:marRight w:val="0"/>
                          <w:marTop w:val="0"/>
                          <w:marBottom w:val="0"/>
                          <w:divBdr>
                            <w:top w:val="none" w:sz="0" w:space="0" w:color="auto"/>
                            <w:left w:val="none" w:sz="0" w:space="0" w:color="auto"/>
                            <w:bottom w:val="none" w:sz="0" w:space="0" w:color="auto"/>
                            <w:right w:val="none" w:sz="0" w:space="0" w:color="auto"/>
                          </w:divBdr>
                          <w:divsChild>
                            <w:div w:id="21274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1680">
                  <w:marLeft w:val="0"/>
                  <w:marRight w:val="0"/>
                  <w:marTop w:val="240"/>
                  <w:marBottom w:val="0"/>
                  <w:divBdr>
                    <w:top w:val="none" w:sz="0" w:space="0" w:color="auto"/>
                    <w:left w:val="none" w:sz="0" w:space="0" w:color="auto"/>
                    <w:bottom w:val="none" w:sz="0" w:space="0" w:color="auto"/>
                    <w:right w:val="none" w:sz="0" w:space="0" w:color="auto"/>
                  </w:divBdr>
                  <w:divsChild>
                    <w:div w:id="1194995979">
                      <w:marLeft w:val="0"/>
                      <w:marRight w:val="0"/>
                      <w:marTop w:val="0"/>
                      <w:marBottom w:val="0"/>
                      <w:divBdr>
                        <w:top w:val="none" w:sz="0" w:space="0" w:color="auto"/>
                        <w:left w:val="none" w:sz="0" w:space="0" w:color="auto"/>
                        <w:bottom w:val="none" w:sz="0" w:space="0" w:color="auto"/>
                        <w:right w:val="none" w:sz="0" w:space="0" w:color="auto"/>
                      </w:divBdr>
                      <w:divsChild>
                        <w:div w:id="14876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7173">
                  <w:marLeft w:val="0"/>
                  <w:marRight w:val="0"/>
                  <w:marTop w:val="240"/>
                  <w:marBottom w:val="0"/>
                  <w:divBdr>
                    <w:top w:val="none" w:sz="0" w:space="0" w:color="auto"/>
                    <w:left w:val="none" w:sz="0" w:space="0" w:color="auto"/>
                    <w:bottom w:val="none" w:sz="0" w:space="0" w:color="auto"/>
                    <w:right w:val="none" w:sz="0" w:space="0" w:color="auto"/>
                  </w:divBdr>
                  <w:divsChild>
                    <w:div w:id="2049859">
                      <w:marLeft w:val="0"/>
                      <w:marRight w:val="0"/>
                      <w:marTop w:val="0"/>
                      <w:marBottom w:val="0"/>
                      <w:divBdr>
                        <w:top w:val="none" w:sz="0" w:space="0" w:color="auto"/>
                        <w:left w:val="none" w:sz="0" w:space="0" w:color="auto"/>
                        <w:bottom w:val="none" w:sz="0" w:space="0" w:color="auto"/>
                        <w:right w:val="none" w:sz="0" w:space="0" w:color="auto"/>
                      </w:divBdr>
                      <w:divsChild>
                        <w:div w:id="2503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40584">
                  <w:marLeft w:val="0"/>
                  <w:marRight w:val="0"/>
                  <w:marTop w:val="240"/>
                  <w:marBottom w:val="0"/>
                  <w:divBdr>
                    <w:top w:val="none" w:sz="0" w:space="0" w:color="auto"/>
                    <w:left w:val="none" w:sz="0" w:space="0" w:color="auto"/>
                    <w:bottom w:val="none" w:sz="0" w:space="0" w:color="auto"/>
                    <w:right w:val="none" w:sz="0" w:space="0" w:color="auto"/>
                  </w:divBdr>
                  <w:divsChild>
                    <w:div w:id="1490905555">
                      <w:marLeft w:val="0"/>
                      <w:marRight w:val="0"/>
                      <w:marTop w:val="0"/>
                      <w:marBottom w:val="0"/>
                      <w:divBdr>
                        <w:top w:val="none" w:sz="0" w:space="0" w:color="auto"/>
                        <w:left w:val="none" w:sz="0" w:space="0" w:color="auto"/>
                        <w:bottom w:val="none" w:sz="0" w:space="0" w:color="auto"/>
                        <w:right w:val="none" w:sz="0" w:space="0" w:color="auto"/>
                      </w:divBdr>
                      <w:divsChild>
                        <w:div w:id="16283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0983">
                  <w:marLeft w:val="0"/>
                  <w:marRight w:val="0"/>
                  <w:marTop w:val="240"/>
                  <w:marBottom w:val="0"/>
                  <w:divBdr>
                    <w:top w:val="none" w:sz="0" w:space="0" w:color="auto"/>
                    <w:left w:val="none" w:sz="0" w:space="0" w:color="auto"/>
                    <w:bottom w:val="none" w:sz="0" w:space="0" w:color="auto"/>
                    <w:right w:val="none" w:sz="0" w:space="0" w:color="auto"/>
                  </w:divBdr>
                  <w:divsChild>
                    <w:div w:id="1637679195">
                      <w:marLeft w:val="0"/>
                      <w:marRight w:val="0"/>
                      <w:marTop w:val="0"/>
                      <w:marBottom w:val="0"/>
                      <w:divBdr>
                        <w:top w:val="none" w:sz="0" w:space="0" w:color="auto"/>
                        <w:left w:val="none" w:sz="0" w:space="0" w:color="auto"/>
                        <w:bottom w:val="none" w:sz="0" w:space="0" w:color="auto"/>
                        <w:right w:val="none" w:sz="0" w:space="0" w:color="auto"/>
                      </w:divBdr>
                      <w:divsChild>
                        <w:div w:id="13053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067A2-0DF8-43F4-B21F-3DB6B4DD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6334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MULTIPLE AWARD CONTRACTS</vt:lpstr>
    </vt:vector>
  </TitlesOfParts>
  <Company>State of TN</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AWARD CONTRACTS</dc:title>
  <dc:creator>ag04m97</dc:creator>
  <cp:lastModifiedBy>Susan Mersh</cp:lastModifiedBy>
  <cp:revision>2</cp:revision>
  <cp:lastPrinted>2013-04-29T13:18:00Z</cp:lastPrinted>
  <dcterms:created xsi:type="dcterms:W3CDTF">2017-11-27T21:55:00Z</dcterms:created>
  <dcterms:modified xsi:type="dcterms:W3CDTF">2017-11-27T21:55:00Z</dcterms:modified>
</cp:coreProperties>
</file>